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DAEC2" w14:textId="77777777" w:rsidR="007A692C" w:rsidRPr="00C04F1B" w:rsidRDefault="007A692C" w:rsidP="00455FDB">
      <w:pPr>
        <w:pStyle w:val="Default"/>
        <w:rPr>
          <w:lang w:val="lt-LT"/>
        </w:rPr>
      </w:pPr>
    </w:p>
    <w:p w14:paraId="50A63D70" w14:textId="6F7A2DE1" w:rsidR="007A692C" w:rsidRPr="00C04F1B" w:rsidRDefault="007A692C" w:rsidP="00CC2E8F">
      <w:pPr>
        <w:pStyle w:val="Default"/>
        <w:ind w:left="5387"/>
        <w:jc w:val="both"/>
        <w:rPr>
          <w:lang w:val="lt-LT"/>
        </w:rPr>
      </w:pPr>
      <w:r w:rsidRPr="00C04F1B">
        <w:rPr>
          <w:lang w:val="lt-LT"/>
        </w:rPr>
        <w:t xml:space="preserve">PATVIRTINTA </w:t>
      </w:r>
    </w:p>
    <w:p w14:paraId="148FE049" w14:textId="77777777" w:rsidR="007A692C" w:rsidRPr="00C04F1B" w:rsidRDefault="007A692C" w:rsidP="00CC2E8F">
      <w:pPr>
        <w:pStyle w:val="Default"/>
        <w:ind w:left="5387"/>
        <w:rPr>
          <w:lang w:val="lt-LT"/>
        </w:rPr>
      </w:pPr>
      <w:r w:rsidRPr="00C04F1B">
        <w:rPr>
          <w:lang w:val="lt-LT"/>
        </w:rPr>
        <w:t xml:space="preserve">Lietuvos medicinos bibliotekos direktoriaus </w:t>
      </w:r>
    </w:p>
    <w:p w14:paraId="6E9C07E4" w14:textId="57741B60" w:rsidR="007A692C" w:rsidRPr="00C04F1B" w:rsidRDefault="007634F9" w:rsidP="00CC2E8F">
      <w:pPr>
        <w:pStyle w:val="Default"/>
        <w:ind w:left="5387"/>
        <w:rPr>
          <w:lang w:val="lt-LT"/>
        </w:rPr>
      </w:pPr>
      <w:r w:rsidRPr="00C04F1B">
        <w:rPr>
          <w:lang w:val="lt-LT"/>
        </w:rPr>
        <w:t>2023</w:t>
      </w:r>
      <w:r w:rsidR="007A692C" w:rsidRPr="00C04F1B">
        <w:rPr>
          <w:lang w:val="lt-LT"/>
        </w:rPr>
        <w:t xml:space="preserve"> m. </w:t>
      </w:r>
      <w:r w:rsidR="00CC2E8F" w:rsidRPr="00C04F1B">
        <w:rPr>
          <w:lang w:val="lt-LT"/>
        </w:rPr>
        <w:t>lapkričio 20</w:t>
      </w:r>
      <w:r w:rsidR="003C6434" w:rsidRPr="00C04F1B">
        <w:rPr>
          <w:lang w:val="lt-LT"/>
        </w:rPr>
        <w:t xml:space="preserve"> </w:t>
      </w:r>
      <w:r w:rsidR="007A692C" w:rsidRPr="00C04F1B">
        <w:rPr>
          <w:lang w:val="lt-LT"/>
        </w:rPr>
        <w:t xml:space="preserve">d. įsakymu Nr. </w:t>
      </w:r>
      <w:r w:rsidR="00CC2E8F" w:rsidRPr="00C04F1B">
        <w:rPr>
          <w:lang w:val="lt-LT"/>
        </w:rPr>
        <w:t>V-33</w:t>
      </w:r>
    </w:p>
    <w:p w14:paraId="72E79895" w14:textId="77777777" w:rsidR="007A692C" w:rsidRPr="00C04F1B" w:rsidRDefault="007A692C" w:rsidP="003C6434">
      <w:pPr>
        <w:pStyle w:val="Default"/>
        <w:rPr>
          <w:lang w:val="lt-LT"/>
        </w:rPr>
      </w:pPr>
    </w:p>
    <w:p w14:paraId="4D0B91F1" w14:textId="0DC8E210" w:rsidR="007A692C" w:rsidRPr="00C04F1B" w:rsidRDefault="007A692C" w:rsidP="00455FDB">
      <w:pPr>
        <w:pStyle w:val="Default"/>
        <w:rPr>
          <w:lang w:val="lt-LT"/>
        </w:rPr>
      </w:pPr>
    </w:p>
    <w:p w14:paraId="4FEA9DB8" w14:textId="17E62732" w:rsidR="007A692C" w:rsidRPr="00C04F1B" w:rsidRDefault="00455FDB" w:rsidP="00455FDB">
      <w:pPr>
        <w:pStyle w:val="Default"/>
        <w:ind w:firstLine="709"/>
        <w:jc w:val="center"/>
        <w:rPr>
          <w:lang w:val="lt-LT"/>
        </w:rPr>
      </w:pPr>
      <w:r w:rsidRPr="00C04F1B">
        <w:rPr>
          <w:b/>
          <w:bCs/>
          <w:lang w:val="lt-LT"/>
        </w:rPr>
        <w:t>LIETUVOS MEDICINOS</w:t>
      </w:r>
      <w:r w:rsidR="007A692C" w:rsidRPr="00C04F1B">
        <w:rPr>
          <w:b/>
          <w:bCs/>
          <w:lang w:val="lt-LT"/>
        </w:rPr>
        <w:t xml:space="preserve"> BIBLIOTEKOS</w:t>
      </w:r>
    </w:p>
    <w:p w14:paraId="76B18D82" w14:textId="77777777" w:rsidR="007A692C" w:rsidRPr="00C04F1B" w:rsidRDefault="007A692C" w:rsidP="00455FDB">
      <w:pPr>
        <w:pStyle w:val="Default"/>
        <w:ind w:firstLine="709"/>
        <w:jc w:val="center"/>
        <w:rPr>
          <w:b/>
          <w:bCs/>
          <w:lang w:val="lt-LT"/>
        </w:rPr>
      </w:pPr>
      <w:r w:rsidRPr="00C04F1B">
        <w:rPr>
          <w:b/>
          <w:bCs/>
          <w:lang w:val="lt-LT"/>
        </w:rPr>
        <w:t>DARBUOTOJŲ ATRANKOS TVARKOS APRAŠAS</w:t>
      </w:r>
    </w:p>
    <w:p w14:paraId="148EA320" w14:textId="77777777" w:rsidR="007A692C" w:rsidRPr="00C04F1B" w:rsidRDefault="007A692C" w:rsidP="003C6434">
      <w:pPr>
        <w:pStyle w:val="Default"/>
        <w:rPr>
          <w:lang w:val="lt-LT"/>
        </w:rPr>
      </w:pPr>
    </w:p>
    <w:p w14:paraId="3F14AF82" w14:textId="77777777" w:rsidR="007A692C" w:rsidRPr="00C04F1B" w:rsidRDefault="007A692C" w:rsidP="00455FDB">
      <w:pPr>
        <w:pStyle w:val="Default"/>
        <w:ind w:firstLine="709"/>
        <w:jc w:val="center"/>
        <w:rPr>
          <w:lang w:val="lt-LT"/>
        </w:rPr>
      </w:pPr>
      <w:r w:rsidRPr="00C04F1B">
        <w:rPr>
          <w:b/>
          <w:bCs/>
          <w:lang w:val="lt-LT"/>
        </w:rPr>
        <w:t>I SKYRIUS</w:t>
      </w:r>
    </w:p>
    <w:p w14:paraId="179DE080" w14:textId="77777777" w:rsidR="007A692C" w:rsidRPr="00C04F1B" w:rsidRDefault="007A692C" w:rsidP="00455FDB">
      <w:pPr>
        <w:pStyle w:val="Default"/>
        <w:ind w:firstLine="709"/>
        <w:jc w:val="center"/>
        <w:rPr>
          <w:b/>
          <w:bCs/>
          <w:lang w:val="lt-LT"/>
        </w:rPr>
      </w:pPr>
      <w:r w:rsidRPr="00C04F1B">
        <w:rPr>
          <w:b/>
          <w:bCs/>
          <w:lang w:val="lt-LT"/>
        </w:rPr>
        <w:t>BENDROSIOS NUOSTATOS</w:t>
      </w:r>
    </w:p>
    <w:p w14:paraId="1EBA52E9" w14:textId="77777777" w:rsidR="007A692C" w:rsidRPr="00C04F1B" w:rsidRDefault="007A692C" w:rsidP="003C6434">
      <w:pPr>
        <w:pStyle w:val="Default"/>
        <w:rPr>
          <w:lang w:val="lt-LT"/>
        </w:rPr>
      </w:pPr>
    </w:p>
    <w:p w14:paraId="6D0B8843" w14:textId="38914DA1" w:rsidR="007A692C" w:rsidRPr="00C04F1B" w:rsidRDefault="007A692C" w:rsidP="00455FDB">
      <w:pPr>
        <w:pStyle w:val="Default"/>
        <w:spacing w:after="27"/>
        <w:ind w:firstLine="709"/>
        <w:jc w:val="both"/>
        <w:rPr>
          <w:lang w:val="lt-LT"/>
        </w:rPr>
      </w:pPr>
      <w:r w:rsidRPr="00C04F1B">
        <w:rPr>
          <w:lang w:val="lt-LT"/>
        </w:rPr>
        <w:t>1. Lietuvos medicinos bibliotekos darbuotojų atrankos tvarkos aprašas (toliau –</w:t>
      </w:r>
      <w:r w:rsidR="00455FDB" w:rsidRPr="00C04F1B">
        <w:rPr>
          <w:lang w:val="lt-LT"/>
        </w:rPr>
        <w:t xml:space="preserve"> </w:t>
      </w:r>
      <w:r w:rsidRPr="00C04F1B">
        <w:rPr>
          <w:lang w:val="lt-LT"/>
        </w:rPr>
        <w:t>Aprašas) reglamentuoja priėmimo į Lietuvos medicinos bibliotekos darbuotojų pareigas atrankos organizavimo tvarką. Atranka yra sudedamoji darbuotojų samdos proceso Lietuvos medicinos bibliotekoje (toliau – LMB) dalis. Šiame Apraše pateikiamos pagrindinės darbuotojų atrankos proceso nuostatos ir su šiuo procesu susiję dokumentai. Atrenkant darbuotojus siekiama, kad LMB dirbtų darbuotojai, pripažįstantys LMB vertybes ir aktyviai įgyvend</w:t>
      </w:r>
      <w:r w:rsidR="00455FDB" w:rsidRPr="00C04F1B">
        <w:rPr>
          <w:lang w:val="lt-LT"/>
        </w:rPr>
        <w:t>inantys jiems keliamus tikslus.</w:t>
      </w:r>
    </w:p>
    <w:p w14:paraId="0C23E285" w14:textId="77777777" w:rsidR="00777B8B" w:rsidRPr="00C04F1B" w:rsidRDefault="007A692C" w:rsidP="00455FDB">
      <w:pPr>
        <w:pStyle w:val="Default"/>
        <w:spacing w:after="27"/>
        <w:ind w:firstLine="709"/>
        <w:jc w:val="both"/>
        <w:rPr>
          <w:lang w:val="lt-LT"/>
        </w:rPr>
      </w:pPr>
      <w:r w:rsidRPr="00C04F1B">
        <w:rPr>
          <w:lang w:val="lt-LT"/>
        </w:rPr>
        <w:t>2. Darbuotojų atrankos tvarka taikoma atsiradus poreikiui nustatyti tinkamą kandidatą laisvai pareigybei užimti, kai nėra pareigybės aprašyme nurodytus reikalavimus atitinkančio kandidato.</w:t>
      </w:r>
    </w:p>
    <w:p w14:paraId="6B3C3DA2" w14:textId="77777777" w:rsidR="00777B8B" w:rsidRPr="00C04F1B" w:rsidRDefault="00777B8B" w:rsidP="00455FDB">
      <w:pPr>
        <w:pStyle w:val="Default"/>
        <w:spacing w:after="27"/>
        <w:ind w:firstLine="709"/>
        <w:jc w:val="both"/>
        <w:rPr>
          <w:lang w:val="lt-LT"/>
        </w:rPr>
      </w:pPr>
      <w:r w:rsidRPr="00C04F1B">
        <w:rPr>
          <w:lang w:val="lt-LT"/>
        </w:rPr>
        <w:t>3. Šis aprašas netaikomas:</w:t>
      </w:r>
    </w:p>
    <w:p w14:paraId="7DE11FEE" w14:textId="77777777" w:rsidR="00777B8B" w:rsidRPr="00C04F1B" w:rsidRDefault="00777B8B" w:rsidP="00455FDB">
      <w:pPr>
        <w:pStyle w:val="Default"/>
        <w:spacing w:after="27"/>
        <w:ind w:firstLine="709"/>
        <w:jc w:val="both"/>
        <w:rPr>
          <w:lang w:val="lt-LT"/>
        </w:rPr>
      </w:pPr>
      <w:r w:rsidRPr="00C04F1B">
        <w:rPr>
          <w:lang w:val="lt-LT"/>
        </w:rPr>
        <w:t>3.1. darbuotojams, priimamiems į pareigas konkurso būdu (pareigos įtrauktos į konkursinių pareigybių sąrašą);</w:t>
      </w:r>
    </w:p>
    <w:p w14:paraId="6E776773" w14:textId="59DA53AF" w:rsidR="007A692C" w:rsidRPr="00C04F1B" w:rsidRDefault="00777B8B" w:rsidP="00455FDB">
      <w:pPr>
        <w:pStyle w:val="Default"/>
        <w:spacing w:after="27"/>
        <w:ind w:firstLine="709"/>
        <w:jc w:val="both"/>
        <w:rPr>
          <w:lang w:val="lt-LT"/>
        </w:rPr>
      </w:pPr>
      <w:r w:rsidRPr="00C04F1B">
        <w:rPr>
          <w:lang w:val="lt-LT"/>
        </w:rPr>
        <w:t>3.</w:t>
      </w:r>
      <w:r w:rsidR="00E864F9" w:rsidRPr="00C04F1B">
        <w:rPr>
          <w:lang w:val="lt-LT"/>
        </w:rPr>
        <w:t xml:space="preserve">2. darbuotojams, priimamiems į </w:t>
      </w:r>
      <w:r w:rsidRPr="00C04F1B">
        <w:rPr>
          <w:lang w:val="lt-LT"/>
        </w:rPr>
        <w:t>pareiga</w:t>
      </w:r>
      <w:r w:rsidR="00272996">
        <w:rPr>
          <w:lang w:val="lt-LT"/>
        </w:rPr>
        <w:t>s pagal terminuotas ar laikinąsia</w:t>
      </w:r>
      <w:r w:rsidRPr="00C04F1B">
        <w:rPr>
          <w:lang w:val="lt-LT"/>
        </w:rPr>
        <w:t>s darbo sutartis ne ilgesniam negu 2 mėnesių laikotarpiui;</w:t>
      </w:r>
    </w:p>
    <w:p w14:paraId="6C4D2231" w14:textId="618213B5" w:rsidR="00777B8B" w:rsidRPr="00C04F1B" w:rsidRDefault="00777B8B" w:rsidP="00455FDB">
      <w:pPr>
        <w:pStyle w:val="Default"/>
        <w:spacing w:after="27"/>
        <w:ind w:firstLine="709"/>
        <w:jc w:val="both"/>
        <w:rPr>
          <w:lang w:val="lt-LT"/>
        </w:rPr>
      </w:pPr>
      <w:r w:rsidRPr="00C04F1B">
        <w:rPr>
          <w:lang w:val="lt-LT"/>
        </w:rPr>
        <w:t>3.3. kitais, išim</w:t>
      </w:r>
      <w:r w:rsidR="009939FF" w:rsidRPr="00C04F1B">
        <w:rPr>
          <w:lang w:val="lt-LT"/>
        </w:rPr>
        <w:t>tinais atvejais, LMB dire</w:t>
      </w:r>
      <w:r w:rsidRPr="00C04F1B">
        <w:rPr>
          <w:lang w:val="lt-LT"/>
        </w:rPr>
        <w:t>ktoriaus sprendimu.</w:t>
      </w:r>
    </w:p>
    <w:p w14:paraId="1C9DF700" w14:textId="177BB03A" w:rsidR="007A692C" w:rsidRPr="00C04F1B" w:rsidRDefault="007A692C" w:rsidP="00455FDB">
      <w:pPr>
        <w:pStyle w:val="Default"/>
        <w:spacing w:after="27"/>
        <w:ind w:firstLine="709"/>
        <w:jc w:val="both"/>
        <w:rPr>
          <w:lang w:val="lt-LT"/>
        </w:rPr>
      </w:pPr>
      <w:r w:rsidRPr="00C04F1B">
        <w:rPr>
          <w:lang w:val="lt-LT"/>
        </w:rPr>
        <w:t xml:space="preserve">4. LMB dirbantys darbuotojai turi pirmenybės teisę būti </w:t>
      </w:r>
      <w:r w:rsidR="00455FDB" w:rsidRPr="00C04F1B">
        <w:rPr>
          <w:lang w:val="lt-LT"/>
        </w:rPr>
        <w:t>pakviesti į darbuotojų atranką.</w:t>
      </w:r>
    </w:p>
    <w:p w14:paraId="73197B6F" w14:textId="2EEC1A9F" w:rsidR="007A692C" w:rsidRPr="00C04F1B" w:rsidRDefault="007A692C" w:rsidP="00455FDB">
      <w:pPr>
        <w:pStyle w:val="Default"/>
        <w:spacing w:after="27"/>
        <w:ind w:firstLine="709"/>
        <w:jc w:val="both"/>
        <w:rPr>
          <w:lang w:val="lt-LT"/>
        </w:rPr>
      </w:pPr>
      <w:r w:rsidRPr="00C04F1B">
        <w:rPr>
          <w:lang w:val="lt-LT"/>
        </w:rPr>
        <w:t>5. Atrenkant darbuotojus siekiama, kad darbuotojų atrankos procesas būtų objektyvus, sistemingas, nešališkas, teisingas ir nediskriminuojantis, suteikiantis lygias</w:t>
      </w:r>
      <w:r w:rsidR="00455FDB" w:rsidRPr="00C04F1B">
        <w:rPr>
          <w:lang w:val="lt-LT"/>
        </w:rPr>
        <w:t xml:space="preserve"> galimybes visiems kandidatams.</w:t>
      </w:r>
    </w:p>
    <w:p w14:paraId="33A1599F" w14:textId="7213D284" w:rsidR="007A692C" w:rsidRPr="00C04F1B" w:rsidRDefault="007A692C" w:rsidP="00455FDB">
      <w:pPr>
        <w:pStyle w:val="Default"/>
        <w:spacing w:after="27"/>
        <w:ind w:firstLine="709"/>
        <w:jc w:val="both"/>
        <w:rPr>
          <w:lang w:val="lt-LT"/>
        </w:rPr>
      </w:pPr>
      <w:r w:rsidRPr="00C04F1B">
        <w:rPr>
          <w:lang w:val="lt-LT"/>
        </w:rPr>
        <w:t>6. Atrenkant darbuotojus nediskriminuojama dėl lyties, lytinės tapatybės, rasės, tautybės, kalbos, kilmės, socialinės padėties, amžiaus, lytinės orientacijos, negalios, etninės priklausomybės, religijos, tikėjimo, įsitikinimų ar pažiūrų, šeimyninės pad</w:t>
      </w:r>
      <w:r w:rsidR="00455FDB" w:rsidRPr="00C04F1B">
        <w:rPr>
          <w:lang w:val="lt-LT"/>
        </w:rPr>
        <w:t>ėties ar ketinimo turėti vaikų.</w:t>
      </w:r>
    </w:p>
    <w:p w14:paraId="751EC6EE" w14:textId="3414A7FD" w:rsidR="007A692C" w:rsidRPr="00C04F1B" w:rsidRDefault="007A692C" w:rsidP="00455FDB">
      <w:pPr>
        <w:pStyle w:val="Default"/>
        <w:ind w:firstLine="709"/>
        <w:jc w:val="both"/>
        <w:rPr>
          <w:lang w:val="lt-LT"/>
        </w:rPr>
      </w:pPr>
      <w:r w:rsidRPr="00C04F1B">
        <w:rPr>
          <w:lang w:val="lt-LT"/>
        </w:rPr>
        <w:t>7. Darbuo</w:t>
      </w:r>
      <w:r w:rsidR="00455FDB" w:rsidRPr="00C04F1B">
        <w:rPr>
          <w:lang w:val="lt-LT"/>
        </w:rPr>
        <w:t>tojų atranką sudaro šie etapai:</w:t>
      </w:r>
    </w:p>
    <w:p w14:paraId="38C28B07" w14:textId="3F84EAA6" w:rsidR="007A692C" w:rsidRPr="00C04F1B" w:rsidRDefault="007A692C" w:rsidP="00455FDB">
      <w:pPr>
        <w:pStyle w:val="Default"/>
        <w:ind w:firstLine="709"/>
        <w:jc w:val="both"/>
        <w:rPr>
          <w:lang w:val="lt-LT"/>
        </w:rPr>
      </w:pPr>
      <w:r w:rsidRPr="00C04F1B">
        <w:rPr>
          <w:lang w:val="lt-LT"/>
        </w:rPr>
        <w:t>7.1. reikal</w:t>
      </w:r>
      <w:r w:rsidR="00455FDB" w:rsidRPr="00C04F1B">
        <w:rPr>
          <w:lang w:val="lt-LT"/>
        </w:rPr>
        <w:t>avimų kandidatams formulavimas;</w:t>
      </w:r>
    </w:p>
    <w:p w14:paraId="1A5C5B0B" w14:textId="29079787" w:rsidR="007A692C" w:rsidRPr="00C04F1B" w:rsidRDefault="007A692C" w:rsidP="00455FDB">
      <w:pPr>
        <w:pStyle w:val="Default"/>
        <w:ind w:firstLine="709"/>
        <w:jc w:val="both"/>
        <w:rPr>
          <w:lang w:val="lt-LT"/>
        </w:rPr>
      </w:pPr>
      <w:r w:rsidRPr="00C04F1B">
        <w:rPr>
          <w:lang w:val="lt-LT"/>
        </w:rPr>
        <w:t>7.2. kandidat</w:t>
      </w:r>
      <w:r w:rsidR="00455FDB" w:rsidRPr="00C04F1B">
        <w:rPr>
          <w:lang w:val="lt-LT"/>
        </w:rPr>
        <w:t>ų paieškos šaltinių parinkimas;</w:t>
      </w:r>
    </w:p>
    <w:p w14:paraId="641D841E" w14:textId="56096BE6" w:rsidR="007A692C" w:rsidRPr="00C04F1B" w:rsidRDefault="007A692C" w:rsidP="00455FDB">
      <w:pPr>
        <w:pStyle w:val="Default"/>
        <w:ind w:firstLine="709"/>
        <w:jc w:val="both"/>
        <w:rPr>
          <w:lang w:val="lt-LT"/>
        </w:rPr>
      </w:pPr>
      <w:r w:rsidRPr="00C04F1B">
        <w:rPr>
          <w:lang w:val="lt-LT"/>
        </w:rPr>
        <w:t>7.</w:t>
      </w:r>
      <w:r w:rsidR="00455FDB" w:rsidRPr="00C04F1B">
        <w:rPr>
          <w:lang w:val="lt-LT"/>
        </w:rPr>
        <w:t>3. darbo skelbimo publikavimas;</w:t>
      </w:r>
    </w:p>
    <w:p w14:paraId="5B626BE8" w14:textId="5890DA89" w:rsidR="007A692C" w:rsidRPr="00C04F1B" w:rsidRDefault="007A692C" w:rsidP="00455FDB">
      <w:pPr>
        <w:pStyle w:val="Default"/>
        <w:ind w:firstLine="709"/>
        <w:jc w:val="both"/>
        <w:rPr>
          <w:lang w:val="lt-LT"/>
        </w:rPr>
      </w:pPr>
      <w:r w:rsidRPr="00C04F1B">
        <w:rPr>
          <w:lang w:val="lt-LT"/>
        </w:rPr>
        <w:t>7.4. gyvenimo aprašymo (toliau – CV) ir</w:t>
      </w:r>
      <w:r w:rsidR="00455FDB" w:rsidRPr="00C04F1B">
        <w:rPr>
          <w:lang w:val="lt-LT"/>
        </w:rPr>
        <w:t xml:space="preserve"> motyvacinių laiškų surinkimas;</w:t>
      </w:r>
    </w:p>
    <w:p w14:paraId="69D28A88" w14:textId="0A54E4FD" w:rsidR="007A692C" w:rsidRPr="00C04F1B" w:rsidRDefault="007A692C" w:rsidP="00455FDB">
      <w:pPr>
        <w:pStyle w:val="Default"/>
        <w:ind w:firstLine="709"/>
        <w:jc w:val="both"/>
        <w:rPr>
          <w:lang w:val="lt-LT"/>
        </w:rPr>
      </w:pPr>
      <w:r w:rsidRPr="00C04F1B">
        <w:rPr>
          <w:lang w:val="lt-LT"/>
        </w:rPr>
        <w:t>7.5. k</w:t>
      </w:r>
      <w:r w:rsidR="00455FDB" w:rsidRPr="00C04F1B">
        <w:rPr>
          <w:lang w:val="lt-LT"/>
        </w:rPr>
        <w:t>andidatų atranka ir vertinimas;</w:t>
      </w:r>
    </w:p>
    <w:p w14:paraId="4D1968C9" w14:textId="62CDCB65" w:rsidR="007A692C" w:rsidRPr="00C04F1B" w:rsidRDefault="007A692C" w:rsidP="00455FDB">
      <w:pPr>
        <w:pStyle w:val="Default"/>
        <w:ind w:firstLine="709"/>
        <w:jc w:val="both"/>
        <w:rPr>
          <w:lang w:val="lt-LT"/>
        </w:rPr>
      </w:pPr>
      <w:r w:rsidRPr="00C04F1B">
        <w:rPr>
          <w:lang w:val="lt-LT"/>
        </w:rPr>
        <w:t>7.6. sprendimo dėl tinkamiausio kandida</w:t>
      </w:r>
      <w:r w:rsidR="00455FDB" w:rsidRPr="00C04F1B">
        <w:rPr>
          <w:lang w:val="lt-LT"/>
        </w:rPr>
        <w:t>to priėmimas ir darbo siūlymas;</w:t>
      </w:r>
    </w:p>
    <w:p w14:paraId="62D5B7A4" w14:textId="18516697" w:rsidR="007A692C" w:rsidRPr="00C04F1B" w:rsidRDefault="007A692C" w:rsidP="00455FDB">
      <w:pPr>
        <w:pStyle w:val="Default"/>
        <w:ind w:firstLine="709"/>
        <w:jc w:val="both"/>
        <w:rPr>
          <w:lang w:val="lt-LT"/>
        </w:rPr>
      </w:pPr>
      <w:r w:rsidRPr="00C04F1B">
        <w:rPr>
          <w:lang w:val="lt-LT"/>
        </w:rPr>
        <w:t>7.7. atrankos rezultatų kandidatams pr</w:t>
      </w:r>
      <w:r w:rsidR="00455FDB" w:rsidRPr="00C04F1B">
        <w:rPr>
          <w:lang w:val="lt-LT"/>
        </w:rPr>
        <w:t>anešimas.</w:t>
      </w:r>
    </w:p>
    <w:p w14:paraId="3BF2F980" w14:textId="77777777" w:rsidR="007A692C" w:rsidRPr="00C04F1B" w:rsidRDefault="007A692C" w:rsidP="003C6434">
      <w:pPr>
        <w:pStyle w:val="Default"/>
        <w:rPr>
          <w:lang w:val="lt-LT"/>
        </w:rPr>
      </w:pPr>
    </w:p>
    <w:p w14:paraId="72AF56F4" w14:textId="2A844F7E" w:rsidR="007A692C" w:rsidRPr="00C04F1B" w:rsidRDefault="007A692C" w:rsidP="00455FDB">
      <w:pPr>
        <w:pStyle w:val="Default"/>
        <w:ind w:firstLine="709"/>
        <w:jc w:val="center"/>
        <w:rPr>
          <w:lang w:val="lt-LT"/>
        </w:rPr>
      </w:pPr>
      <w:r w:rsidRPr="00C04F1B">
        <w:rPr>
          <w:b/>
          <w:bCs/>
          <w:lang w:val="lt-LT"/>
        </w:rPr>
        <w:t>II SKYRIUS</w:t>
      </w:r>
    </w:p>
    <w:p w14:paraId="4BA7CBFF" w14:textId="77777777" w:rsidR="007A692C" w:rsidRPr="00C04F1B" w:rsidRDefault="007A692C" w:rsidP="00455FDB">
      <w:pPr>
        <w:pStyle w:val="Default"/>
        <w:ind w:firstLine="709"/>
        <w:jc w:val="center"/>
        <w:rPr>
          <w:b/>
          <w:bCs/>
          <w:lang w:val="lt-LT"/>
        </w:rPr>
      </w:pPr>
      <w:r w:rsidRPr="00C04F1B">
        <w:rPr>
          <w:b/>
          <w:bCs/>
          <w:lang w:val="lt-LT"/>
        </w:rPr>
        <w:t>REIKALAVIMŲ KANDIDATAMS FORMULAVIMAS</w:t>
      </w:r>
    </w:p>
    <w:p w14:paraId="7F49CB20" w14:textId="77777777" w:rsidR="00AD6751" w:rsidRPr="00C04F1B" w:rsidRDefault="00AD6751" w:rsidP="003C6434">
      <w:pPr>
        <w:pStyle w:val="Default"/>
        <w:rPr>
          <w:lang w:val="lt-LT"/>
        </w:rPr>
      </w:pPr>
    </w:p>
    <w:p w14:paraId="4D02947E" w14:textId="02EB4288" w:rsidR="007A692C" w:rsidRPr="00C04F1B" w:rsidRDefault="00AD6751" w:rsidP="00455FDB">
      <w:pPr>
        <w:pStyle w:val="Default"/>
        <w:ind w:firstLine="709"/>
        <w:jc w:val="both"/>
        <w:rPr>
          <w:color w:val="auto"/>
          <w:lang w:val="lt-LT"/>
        </w:rPr>
      </w:pPr>
      <w:r w:rsidRPr="00C04F1B">
        <w:rPr>
          <w:lang w:val="lt-LT"/>
        </w:rPr>
        <w:t xml:space="preserve">8. Struktūrinio padalinio vedėjas, ketinantis priimti į darbą naują darbuotoją savo vadovaujamame padalinyje (toliau – atrenkantis vadovas), pildo paraišką (Aprašo 1 priedas), kurioje nurodo kandidatui pageidautinas kompetencijas bei specialiuosius reikalavimus, kurie atitinka pareigybės aprašyme nustatytus </w:t>
      </w:r>
      <w:r w:rsidR="007A692C" w:rsidRPr="00C04F1B">
        <w:rPr>
          <w:color w:val="auto"/>
          <w:lang w:val="lt-LT"/>
        </w:rPr>
        <w:t xml:space="preserve">specialiuosius reikalavimus. Atrenkantis </w:t>
      </w:r>
      <w:r w:rsidR="008D051A" w:rsidRPr="00C04F1B">
        <w:rPr>
          <w:color w:val="auto"/>
          <w:lang w:val="lt-LT"/>
        </w:rPr>
        <w:t xml:space="preserve">struktūrinio padalinio vedėjas </w:t>
      </w:r>
      <w:r w:rsidR="007A692C" w:rsidRPr="00C04F1B">
        <w:rPr>
          <w:color w:val="auto"/>
          <w:lang w:val="lt-LT"/>
        </w:rPr>
        <w:lastRenderedPageBreak/>
        <w:t xml:space="preserve">suderina paraišką su </w:t>
      </w:r>
      <w:r w:rsidRPr="00C04F1B">
        <w:rPr>
          <w:color w:val="auto"/>
          <w:lang w:val="lt-LT"/>
        </w:rPr>
        <w:t>LMB direktoriumi, direktoriaus pavaduotoju</w:t>
      </w:r>
      <w:r w:rsidR="008D051A" w:rsidRPr="00C04F1B">
        <w:rPr>
          <w:color w:val="auto"/>
          <w:lang w:val="lt-LT"/>
        </w:rPr>
        <w:t xml:space="preserve"> ir teikia ją</w:t>
      </w:r>
      <w:r w:rsidR="007A692C" w:rsidRPr="00C04F1B">
        <w:rPr>
          <w:color w:val="auto"/>
          <w:lang w:val="lt-LT"/>
        </w:rPr>
        <w:t xml:space="preserve"> </w:t>
      </w:r>
      <w:r w:rsidR="00E864F9" w:rsidRPr="00C04F1B">
        <w:rPr>
          <w:color w:val="auto"/>
          <w:lang w:val="lt-LT"/>
        </w:rPr>
        <w:t>LMB raštinės administratoriui.</w:t>
      </w:r>
    </w:p>
    <w:p w14:paraId="77078800" w14:textId="729BF3C3" w:rsidR="007A692C" w:rsidRPr="00C04F1B" w:rsidRDefault="007A692C" w:rsidP="00455FDB">
      <w:pPr>
        <w:pStyle w:val="Default"/>
        <w:spacing w:after="28"/>
        <w:ind w:firstLine="709"/>
        <w:jc w:val="both"/>
        <w:rPr>
          <w:color w:val="auto"/>
          <w:lang w:val="lt-LT"/>
        </w:rPr>
      </w:pPr>
      <w:r w:rsidRPr="00C04F1B">
        <w:rPr>
          <w:color w:val="auto"/>
          <w:lang w:val="lt-LT"/>
        </w:rPr>
        <w:t xml:space="preserve">9. </w:t>
      </w:r>
      <w:r w:rsidR="00E864F9" w:rsidRPr="00C04F1B">
        <w:rPr>
          <w:color w:val="auto"/>
          <w:lang w:val="lt-LT"/>
        </w:rPr>
        <w:t>LMB raštinės administratorius</w:t>
      </w:r>
      <w:r w:rsidR="008C0098" w:rsidRPr="00C04F1B">
        <w:rPr>
          <w:color w:val="auto"/>
          <w:lang w:val="lt-LT"/>
        </w:rPr>
        <w:t xml:space="preserve"> </w:t>
      </w:r>
      <w:r w:rsidR="00613FBD" w:rsidRPr="00C04F1B">
        <w:rPr>
          <w:color w:val="auto"/>
          <w:lang w:val="lt-LT"/>
        </w:rPr>
        <w:t>(toliau</w:t>
      </w:r>
      <w:r w:rsidR="00455FDB" w:rsidRPr="00C04F1B">
        <w:rPr>
          <w:color w:val="auto"/>
          <w:lang w:val="lt-LT"/>
        </w:rPr>
        <w:t xml:space="preserve"> –</w:t>
      </w:r>
      <w:r w:rsidR="00613FBD" w:rsidRPr="00C04F1B">
        <w:rPr>
          <w:color w:val="auto"/>
          <w:lang w:val="lt-LT"/>
        </w:rPr>
        <w:t xml:space="preserve"> atrankos </w:t>
      </w:r>
      <w:r w:rsidR="008C0098" w:rsidRPr="00C04F1B">
        <w:rPr>
          <w:color w:val="auto"/>
          <w:lang w:val="lt-LT"/>
        </w:rPr>
        <w:t>darbuotojas</w:t>
      </w:r>
      <w:r w:rsidR="00613FBD" w:rsidRPr="00C04F1B">
        <w:rPr>
          <w:color w:val="auto"/>
          <w:lang w:val="lt-LT"/>
        </w:rPr>
        <w:t>)</w:t>
      </w:r>
      <w:r w:rsidR="008C0098" w:rsidRPr="00C04F1B">
        <w:rPr>
          <w:b/>
          <w:color w:val="auto"/>
          <w:lang w:val="lt-LT"/>
        </w:rPr>
        <w:t xml:space="preserve"> </w:t>
      </w:r>
      <w:r w:rsidRPr="00C04F1B">
        <w:rPr>
          <w:color w:val="auto"/>
          <w:lang w:val="lt-LT"/>
        </w:rPr>
        <w:t>gavęs suderintą par</w:t>
      </w:r>
      <w:r w:rsidR="00455FDB" w:rsidRPr="00C04F1B">
        <w:rPr>
          <w:color w:val="auto"/>
          <w:lang w:val="lt-LT"/>
        </w:rPr>
        <w:t>aišką, parengia darbo skelbimą.</w:t>
      </w:r>
    </w:p>
    <w:p w14:paraId="76F96D38" w14:textId="27F39775" w:rsidR="007A692C" w:rsidRPr="00C04F1B" w:rsidRDefault="007A692C" w:rsidP="00455FDB">
      <w:pPr>
        <w:pStyle w:val="Default"/>
        <w:spacing w:after="28"/>
        <w:ind w:firstLine="709"/>
        <w:jc w:val="both"/>
        <w:rPr>
          <w:color w:val="auto"/>
          <w:lang w:val="lt-LT"/>
        </w:rPr>
      </w:pPr>
      <w:r w:rsidRPr="00C04F1B">
        <w:rPr>
          <w:color w:val="auto"/>
          <w:lang w:val="lt-LT"/>
        </w:rPr>
        <w:t>10. Suderinus paraišką</w:t>
      </w:r>
      <w:r w:rsidR="00292836" w:rsidRPr="00C04F1B">
        <w:rPr>
          <w:color w:val="auto"/>
          <w:lang w:val="lt-LT"/>
        </w:rPr>
        <w:t>,</w:t>
      </w:r>
      <w:r w:rsidRPr="00C04F1B">
        <w:rPr>
          <w:color w:val="auto"/>
          <w:lang w:val="lt-LT"/>
        </w:rPr>
        <w:t xml:space="preserve"> </w:t>
      </w:r>
      <w:r w:rsidR="00292836" w:rsidRPr="00C04F1B">
        <w:rPr>
          <w:color w:val="auto"/>
          <w:lang w:val="lt-LT"/>
        </w:rPr>
        <w:t>atrankos</w:t>
      </w:r>
      <w:r w:rsidR="008C0098" w:rsidRPr="00C04F1B">
        <w:rPr>
          <w:color w:val="auto"/>
          <w:lang w:val="lt-LT"/>
        </w:rPr>
        <w:t xml:space="preserve"> </w:t>
      </w:r>
      <w:r w:rsidRPr="00C04F1B">
        <w:rPr>
          <w:color w:val="auto"/>
          <w:lang w:val="lt-LT"/>
        </w:rPr>
        <w:t>darbuotojas kartu su atrenkančiu vadovu aptaria</w:t>
      </w:r>
      <w:r w:rsidR="00455FDB" w:rsidRPr="00C04F1B">
        <w:rPr>
          <w:color w:val="auto"/>
          <w:lang w:val="lt-LT"/>
        </w:rPr>
        <w:t xml:space="preserve"> visus atrankos etapo procesus.</w:t>
      </w:r>
    </w:p>
    <w:p w14:paraId="00D53832" w14:textId="54D9913C" w:rsidR="007A692C" w:rsidRPr="00C04F1B" w:rsidRDefault="00455FDB" w:rsidP="00455FDB">
      <w:pPr>
        <w:pStyle w:val="Default"/>
        <w:ind w:firstLine="709"/>
        <w:jc w:val="both"/>
        <w:rPr>
          <w:color w:val="auto"/>
          <w:lang w:val="lt-LT"/>
        </w:rPr>
      </w:pPr>
      <w:r w:rsidRPr="00C04F1B">
        <w:rPr>
          <w:color w:val="auto"/>
          <w:lang w:val="lt-LT"/>
        </w:rPr>
        <w:t>11. Darbo skelbime nurodoma:</w:t>
      </w:r>
    </w:p>
    <w:p w14:paraId="0ED995DB" w14:textId="50A00B3F" w:rsidR="007A692C" w:rsidRPr="00C04F1B" w:rsidRDefault="007A692C" w:rsidP="00455FDB">
      <w:pPr>
        <w:pStyle w:val="Default"/>
        <w:ind w:firstLine="709"/>
        <w:jc w:val="both"/>
        <w:rPr>
          <w:color w:val="auto"/>
          <w:lang w:val="lt-LT"/>
        </w:rPr>
      </w:pPr>
      <w:r w:rsidRPr="00C04F1B">
        <w:rPr>
          <w:color w:val="auto"/>
          <w:lang w:val="lt-LT"/>
        </w:rPr>
        <w:t xml:space="preserve">11.1. </w:t>
      </w:r>
      <w:r w:rsidR="008C0098" w:rsidRPr="00C04F1B">
        <w:rPr>
          <w:color w:val="auto"/>
          <w:lang w:val="lt-LT"/>
        </w:rPr>
        <w:t>LMB</w:t>
      </w:r>
      <w:r w:rsidRPr="00C04F1B">
        <w:rPr>
          <w:color w:val="auto"/>
          <w:lang w:val="lt-LT"/>
        </w:rPr>
        <w:t xml:space="preserve"> teisinė forma, buveinės a</w:t>
      </w:r>
      <w:r w:rsidR="00455FDB" w:rsidRPr="00C04F1B">
        <w:rPr>
          <w:color w:val="auto"/>
          <w:lang w:val="lt-LT"/>
        </w:rPr>
        <w:t>dresas, juridinio asmens kodas;</w:t>
      </w:r>
    </w:p>
    <w:p w14:paraId="4C56B52C" w14:textId="1D7FBEE1" w:rsidR="007A692C" w:rsidRPr="00C04F1B" w:rsidRDefault="007A692C" w:rsidP="00455FDB">
      <w:pPr>
        <w:pStyle w:val="Default"/>
        <w:ind w:firstLine="709"/>
        <w:jc w:val="both"/>
        <w:rPr>
          <w:color w:val="auto"/>
          <w:lang w:val="lt-LT"/>
        </w:rPr>
      </w:pPr>
      <w:r w:rsidRPr="00C04F1B">
        <w:rPr>
          <w:color w:val="auto"/>
          <w:lang w:val="lt-LT"/>
        </w:rPr>
        <w:t>11.2. pareigybės pavadinim</w:t>
      </w:r>
      <w:r w:rsidR="00455FDB" w:rsidRPr="00C04F1B">
        <w:rPr>
          <w:color w:val="auto"/>
          <w:lang w:val="lt-LT"/>
        </w:rPr>
        <w:t>as, trumpas funkcijų aprašymas;</w:t>
      </w:r>
    </w:p>
    <w:p w14:paraId="48CA8EF6" w14:textId="09A5A7E9" w:rsidR="00A8252A" w:rsidRPr="00C04F1B" w:rsidRDefault="00A8252A" w:rsidP="00455FDB">
      <w:pPr>
        <w:pStyle w:val="Default"/>
        <w:ind w:firstLine="709"/>
        <w:jc w:val="both"/>
        <w:rPr>
          <w:color w:val="auto"/>
          <w:lang w:val="lt-LT"/>
        </w:rPr>
      </w:pPr>
      <w:r w:rsidRPr="00C04F1B">
        <w:rPr>
          <w:color w:val="auto"/>
          <w:lang w:val="lt-LT"/>
        </w:rPr>
        <w:t>11.3. informacija apie siūlomo darbo užmokesčio dydį;</w:t>
      </w:r>
    </w:p>
    <w:p w14:paraId="35712A52" w14:textId="792B5D5A" w:rsidR="007A692C" w:rsidRPr="00C04F1B" w:rsidRDefault="007A692C" w:rsidP="00455FDB">
      <w:pPr>
        <w:pStyle w:val="Default"/>
        <w:ind w:firstLine="709"/>
        <w:jc w:val="both"/>
        <w:rPr>
          <w:color w:val="auto"/>
          <w:lang w:val="lt-LT"/>
        </w:rPr>
      </w:pPr>
      <w:r w:rsidRPr="00C04F1B">
        <w:rPr>
          <w:color w:val="auto"/>
          <w:lang w:val="lt-LT"/>
        </w:rPr>
        <w:t>11.</w:t>
      </w:r>
      <w:r w:rsidR="00A8252A" w:rsidRPr="00C04F1B">
        <w:rPr>
          <w:color w:val="auto"/>
          <w:lang w:val="lt-LT"/>
        </w:rPr>
        <w:t>4</w:t>
      </w:r>
      <w:r w:rsidRPr="00C04F1B">
        <w:rPr>
          <w:color w:val="auto"/>
          <w:lang w:val="lt-LT"/>
        </w:rPr>
        <w:t>. specialieji reikalavimai ir pageidaut</w:t>
      </w:r>
      <w:r w:rsidR="00455FDB" w:rsidRPr="00C04F1B">
        <w:rPr>
          <w:color w:val="auto"/>
          <w:lang w:val="lt-LT"/>
        </w:rPr>
        <w:t>inos kompetencijos kandidatams;</w:t>
      </w:r>
    </w:p>
    <w:p w14:paraId="517158F7" w14:textId="0FA931BF" w:rsidR="007A692C" w:rsidRPr="00C04F1B" w:rsidRDefault="007A692C" w:rsidP="00455FDB">
      <w:pPr>
        <w:pStyle w:val="Default"/>
        <w:ind w:firstLine="709"/>
        <w:jc w:val="both"/>
        <w:rPr>
          <w:color w:val="auto"/>
          <w:lang w:val="lt-LT"/>
        </w:rPr>
      </w:pPr>
      <w:r w:rsidRPr="00C04F1B">
        <w:rPr>
          <w:color w:val="auto"/>
          <w:lang w:val="lt-LT"/>
        </w:rPr>
        <w:t>11.</w:t>
      </w:r>
      <w:r w:rsidR="00A8252A" w:rsidRPr="00C04F1B">
        <w:rPr>
          <w:color w:val="auto"/>
          <w:lang w:val="lt-LT"/>
        </w:rPr>
        <w:t>5</w:t>
      </w:r>
      <w:r w:rsidRPr="00C04F1B">
        <w:rPr>
          <w:color w:val="auto"/>
          <w:lang w:val="lt-LT"/>
        </w:rPr>
        <w:t>. kandidatų CV ir motyvacinių laiš</w:t>
      </w:r>
      <w:r w:rsidR="00455FDB" w:rsidRPr="00C04F1B">
        <w:rPr>
          <w:color w:val="auto"/>
          <w:lang w:val="lt-LT"/>
        </w:rPr>
        <w:t>kų pateikimo terminai, adresai;</w:t>
      </w:r>
    </w:p>
    <w:p w14:paraId="046ED905" w14:textId="68E61D2A" w:rsidR="007A692C" w:rsidRPr="00C04F1B" w:rsidRDefault="007A692C" w:rsidP="00455FDB">
      <w:pPr>
        <w:pStyle w:val="Default"/>
        <w:ind w:firstLine="709"/>
        <w:jc w:val="both"/>
        <w:rPr>
          <w:color w:val="auto"/>
          <w:lang w:val="lt-LT"/>
        </w:rPr>
      </w:pPr>
      <w:r w:rsidRPr="00C04F1B">
        <w:rPr>
          <w:color w:val="auto"/>
          <w:lang w:val="lt-LT"/>
        </w:rPr>
        <w:t>11.</w:t>
      </w:r>
      <w:r w:rsidR="00A8252A" w:rsidRPr="00C04F1B">
        <w:rPr>
          <w:color w:val="auto"/>
          <w:lang w:val="lt-LT"/>
        </w:rPr>
        <w:t>6</w:t>
      </w:r>
      <w:r w:rsidRPr="00C04F1B">
        <w:rPr>
          <w:color w:val="auto"/>
          <w:lang w:val="lt-LT"/>
        </w:rPr>
        <w:t>. informacija apie tai, kur galima gauti iš</w:t>
      </w:r>
      <w:r w:rsidR="00455FDB" w:rsidRPr="00C04F1B">
        <w:rPr>
          <w:color w:val="auto"/>
          <w:lang w:val="lt-LT"/>
        </w:rPr>
        <w:t>samią informaciją apie atranką.</w:t>
      </w:r>
    </w:p>
    <w:p w14:paraId="2B884DC3" w14:textId="77777777" w:rsidR="008C0098" w:rsidRPr="00C04F1B" w:rsidRDefault="008C0098" w:rsidP="003C6434">
      <w:pPr>
        <w:pStyle w:val="Default"/>
        <w:rPr>
          <w:color w:val="auto"/>
          <w:lang w:val="lt-LT"/>
        </w:rPr>
      </w:pPr>
    </w:p>
    <w:p w14:paraId="271C0D7B" w14:textId="77777777" w:rsidR="007A692C" w:rsidRPr="00C04F1B" w:rsidRDefault="007A692C" w:rsidP="00455FDB">
      <w:pPr>
        <w:pStyle w:val="Default"/>
        <w:ind w:firstLine="709"/>
        <w:jc w:val="center"/>
        <w:rPr>
          <w:color w:val="auto"/>
          <w:lang w:val="lt-LT"/>
        </w:rPr>
      </w:pPr>
      <w:r w:rsidRPr="00C04F1B">
        <w:rPr>
          <w:b/>
          <w:bCs/>
          <w:color w:val="auto"/>
          <w:lang w:val="lt-LT"/>
        </w:rPr>
        <w:t>III SKYRIUS</w:t>
      </w:r>
    </w:p>
    <w:p w14:paraId="7A3DE0C7" w14:textId="77777777" w:rsidR="007A692C" w:rsidRPr="00C04F1B" w:rsidRDefault="007A692C" w:rsidP="00455FDB">
      <w:pPr>
        <w:pStyle w:val="Default"/>
        <w:ind w:firstLine="709"/>
        <w:jc w:val="center"/>
        <w:rPr>
          <w:b/>
          <w:bCs/>
          <w:color w:val="auto"/>
          <w:lang w:val="lt-LT"/>
        </w:rPr>
      </w:pPr>
      <w:r w:rsidRPr="00C04F1B">
        <w:rPr>
          <w:b/>
          <w:bCs/>
          <w:color w:val="auto"/>
          <w:lang w:val="lt-LT"/>
        </w:rPr>
        <w:t>DARBUOTOJŲ PAIEŠKA</w:t>
      </w:r>
    </w:p>
    <w:p w14:paraId="32E51BDE" w14:textId="77777777" w:rsidR="00C921C1" w:rsidRPr="00C04F1B" w:rsidRDefault="00C921C1" w:rsidP="003C6434">
      <w:pPr>
        <w:pStyle w:val="Default"/>
        <w:rPr>
          <w:color w:val="auto"/>
          <w:lang w:val="lt-LT"/>
        </w:rPr>
      </w:pPr>
    </w:p>
    <w:p w14:paraId="1A6AEAF1" w14:textId="7AD6E274" w:rsidR="007A692C" w:rsidRPr="00C04F1B" w:rsidRDefault="007A692C" w:rsidP="00455FDB">
      <w:pPr>
        <w:pStyle w:val="Default"/>
        <w:spacing w:after="27"/>
        <w:ind w:firstLine="709"/>
        <w:jc w:val="both"/>
        <w:rPr>
          <w:color w:val="auto"/>
          <w:lang w:val="lt-LT"/>
        </w:rPr>
      </w:pPr>
      <w:r w:rsidRPr="00C04F1B">
        <w:rPr>
          <w:color w:val="auto"/>
          <w:lang w:val="lt-LT"/>
        </w:rPr>
        <w:t xml:space="preserve">12. Pirmas darbuotojų paieškos etapas – vidinė kandidato paieška, kurią sudaro darbo skelbimo paskelbimas </w:t>
      </w:r>
      <w:r w:rsidR="00C921C1" w:rsidRPr="00C04F1B">
        <w:rPr>
          <w:color w:val="auto"/>
          <w:lang w:val="lt-LT"/>
        </w:rPr>
        <w:t>LMB</w:t>
      </w:r>
      <w:r w:rsidRPr="00C04F1B">
        <w:rPr>
          <w:color w:val="auto"/>
          <w:lang w:val="lt-LT"/>
        </w:rPr>
        <w:t xml:space="preserve"> darbuotojams (</w:t>
      </w:r>
      <w:r w:rsidR="003C6434" w:rsidRPr="00C04F1B">
        <w:rPr>
          <w:color w:val="auto"/>
          <w:lang w:val="lt-LT"/>
        </w:rPr>
        <w:t>darbuotojų elektroniniu paštu)</w:t>
      </w:r>
      <w:r w:rsidR="00842DCD" w:rsidRPr="00C04F1B">
        <w:rPr>
          <w:color w:val="auto"/>
          <w:lang w:val="lt-LT"/>
        </w:rPr>
        <w:t>, skiriant 7 kalendorines dienas kandidatūroms pateikti</w:t>
      </w:r>
      <w:r w:rsidR="003C6434" w:rsidRPr="00C04F1B">
        <w:rPr>
          <w:color w:val="auto"/>
          <w:lang w:val="lt-LT"/>
        </w:rPr>
        <w:t>.</w:t>
      </w:r>
    </w:p>
    <w:p w14:paraId="12C3EA7B" w14:textId="088F1ABB" w:rsidR="007A692C" w:rsidRPr="00C04F1B" w:rsidRDefault="007A692C" w:rsidP="00455FDB">
      <w:pPr>
        <w:pStyle w:val="Default"/>
        <w:spacing w:after="27"/>
        <w:ind w:firstLine="709"/>
        <w:jc w:val="both"/>
        <w:rPr>
          <w:color w:val="auto"/>
          <w:lang w:val="lt-LT"/>
        </w:rPr>
      </w:pPr>
      <w:r w:rsidRPr="00C04F1B">
        <w:rPr>
          <w:color w:val="auto"/>
          <w:lang w:val="lt-LT"/>
        </w:rPr>
        <w:t xml:space="preserve">13. Jei </w:t>
      </w:r>
      <w:r w:rsidR="00613FBD" w:rsidRPr="00C04F1B">
        <w:rPr>
          <w:color w:val="auto"/>
          <w:lang w:val="lt-LT"/>
        </w:rPr>
        <w:t>LMB</w:t>
      </w:r>
      <w:r w:rsidRPr="00C04F1B">
        <w:rPr>
          <w:color w:val="auto"/>
          <w:lang w:val="lt-LT"/>
        </w:rPr>
        <w:t xml:space="preserve"> darbuotojai kandidatuoja į konkrečias pareigas ir atitinka keliamus specialiuosius reikalavimus, atrankos darbuotojo siūlymu ir </w:t>
      </w:r>
      <w:r w:rsidR="00DF0D23" w:rsidRPr="00C04F1B">
        <w:rPr>
          <w:color w:val="auto"/>
          <w:lang w:val="lt-LT"/>
        </w:rPr>
        <w:t>LMB</w:t>
      </w:r>
      <w:r w:rsidRPr="00C04F1B">
        <w:rPr>
          <w:color w:val="auto"/>
          <w:lang w:val="lt-LT"/>
        </w:rPr>
        <w:t xml:space="preserve"> direktoriaus sprendimu gali būti atliekama atranka šio Aprašo nustatyta tvarka, neatliku</w:t>
      </w:r>
      <w:r w:rsidR="003C6434" w:rsidRPr="00C04F1B">
        <w:rPr>
          <w:color w:val="auto"/>
          <w:lang w:val="lt-LT"/>
        </w:rPr>
        <w:t>s išorinės darbuotojų paieškos.</w:t>
      </w:r>
    </w:p>
    <w:p w14:paraId="0DB1E027" w14:textId="4A0A9FE2" w:rsidR="007A692C" w:rsidRPr="00C04F1B" w:rsidRDefault="007A692C" w:rsidP="00455FDB">
      <w:pPr>
        <w:pStyle w:val="Default"/>
        <w:ind w:firstLine="709"/>
        <w:jc w:val="both"/>
        <w:rPr>
          <w:color w:val="auto"/>
          <w:lang w:val="lt-LT"/>
        </w:rPr>
      </w:pPr>
      <w:r w:rsidRPr="00C04F1B">
        <w:rPr>
          <w:color w:val="auto"/>
          <w:lang w:val="lt-LT"/>
        </w:rPr>
        <w:t>14. Jei atliekant vidinę darbuotojų paiešką tinkamas kandidatas neatrenkamas, atliekama išorinė k</w:t>
      </w:r>
      <w:r w:rsidR="003C6434" w:rsidRPr="00C04F1B">
        <w:rPr>
          <w:color w:val="auto"/>
          <w:lang w:val="lt-LT"/>
        </w:rPr>
        <w:t>andidatų paieška, kurią sudaro:</w:t>
      </w:r>
    </w:p>
    <w:p w14:paraId="7BF0E233" w14:textId="067D30AC" w:rsidR="007A692C" w:rsidRPr="00C04F1B" w:rsidRDefault="007A692C" w:rsidP="00455FDB">
      <w:pPr>
        <w:pStyle w:val="Default"/>
        <w:ind w:firstLine="709"/>
        <w:jc w:val="both"/>
        <w:rPr>
          <w:color w:val="auto"/>
          <w:lang w:val="lt-LT"/>
        </w:rPr>
      </w:pPr>
      <w:r w:rsidRPr="00C04F1B">
        <w:rPr>
          <w:color w:val="auto"/>
          <w:lang w:val="lt-LT"/>
        </w:rPr>
        <w:t xml:space="preserve">14.1. darbo skelbimo viešinimas </w:t>
      </w:r>
      <w:r w:rsidR="001867B3" w:rsidRPr="00C04F1B">
        <w:rPr>
          <w:color w:val="auto"/>
          <w:lang w:val="lt-LT"/>
        </w:rPr>
        <w:t>LMB interneto svetainėje</w:t>
      </w:r>
      <w:r w:rsidRPr="00C04F1B">
        <w:rPr>
          <w:color w:val="auto"/>
          <w:lang w:val="lt-LT"/>
        </w:rPr>
        <w:t xml:space="preserve"> ir ne mažiau kaip vienoje darbo</w:t>
      </w:r>
      <w:r w:rsidR="003C6434" w:rsidRPr="00C04F1B">
        <w:rPr>
          <w:color w:val="auto"/>
          <w:lang w:val="lt-LT"/>
        </w:rPr>
        <w:t xml:space="preserve"> paieškos interneto svetainėje;</w:t>
      </w:r>
    </w:p>
    <w:p w14:paraId="6322C668" w14:textId="58B41148" w:rsidR="007A692C" w:rsidRPr="00C04F1B" w:rsidRDefault="00842DCD" w:rsidP="00455FDB">
      <w:pPr>
        <w:pStyle w:val="Default"/>
        <w:ind w:firstLine="709"/>
        <w:jc w:val="both"/>
        <w:rPr>
          <w:color w:val="auto"/>
          <w:lang w:val="lt-LT"/>
        </w:rPr>
      </w:pPr>
      <w:r w:rsidRPr="00C04F1B">
        <w:rPr>
          <w:color w:val="auto"/>
          <w:lang w:val="lt-LT"/>
        </w:rPr>
        <w:t>14.2. s</w:t>
      </w:r>
      <w:r w:rsidR="007A692C" w:rsidRPr="00C04F1B">
        <w:rPr>
          <w:color w:val="auto"/>
          <w:lang w:val="lt-LT"/>
        </w:rPr>
        <w:t xml:space="preserve">kelbimas į </w:t>
      </w:r>
      <w:r w:rsidR="00DF0D23" w:rsidRPr="00C04F1B">
        <w:rPr>
          <w:color w:val="auto"/>
          <w:lang w:val="lt-LT"/>
        </w:rPr>
        <w:t>LMB</w:t>
      </w:r>
      <w:r w:rsidR="007A692C" w:rsidRPr="00C04F1B">
        <w:rPr>
          <w:color w:val="auto"/>
          <w:lang w:val="lt-LT"/>
        </w:rPr>
        <w:t xml:space="preserve"> interneto svetainę įkeliamas svetainės administratoriaus, nuo informacijos apie skelb</w:t>
      </w:r>
      <w:r w:rsidR="003C6434" w:rsidRPr="00C04F1B">
        <w:rPr>
          <w:color w:val="auto"/>
          <w:lang w:val="lt-LT"/>
        </w:rPr>
        <w:t>imą gavimo, per 2 darbo dienas;</w:t>
      </w:r>
    </w:p>
    <w:p w14:paraId="48228063" w14:textId="37DA3625" w:rsidR="007A692C" w:rsidRPr="00C04F1B" w:rsidRDefault="00B101B0" w:rsidP="00455FDB">
      <w:pPr>
        <w:pStyle w:val="Default"/>
        <w:ind w:firstLine="709"/>
        <w:jc w:val="both"/>
        <w:rPr>
          <w:color w:val="auto"/>
          <w:lang w:val="lt-LT"/>
        </w:rPr>
      </w:pPr>
      <w:r w:rsidRPr="00C04F1B">
        <w:rPr>
          <w:color w:val="auto"/>
          <w:lang w:val="lt-LT"/>
        </w:rPr>
        <w:t xml:space="preserve">14.3. </w:t>
      </w:r>
      <w:r w:rsidR="007A692C" w:rsidRPr="00C04F1B">
        <w:rPr>
          <w:color w:val="auto"/>
          <w:lang w:val="lt-LT"/>
        </w:rPr>
        <w:t>darbo skelbimo pateikimas potencialiems kandidatams, kurie dalyvavo ankstesnėse atrankose ir buvo išreiškę sutikimą g</w:t>
      </w:r>
      <w:r w:rsidR="003C6434" w:rsidRPr="00C04F1B">
        <w:rPr>
          <w:color w:val="auto"/>
          <w:lang w:val="lt-LT"/>
        </w:rPr>
        <w:t>auti darbo pasiūlymus ateityje;</w:t>
      </w:r>
    </w:p>
    <w:p w14:paraId="6EA4326D" w14:textId="66B51855" w:rsidR="007A692C" w:rsidRPr="00C04F1B" w:rsidRDefault="007A692C" w:rsidP="00455FDB">
      <w:pPr>
        <w:pStyle w:val="Default"/>
        <w:ind w:firstLine="709"/>
        <w:jc w:val="both"/>
        <w:rPr>
          <w:color w:val="auto"/>
          <w:lang w:val="lt-LT"/>
        </w:rPr>
      </w:pPr>
      <w:r w:rsidRPr="00C04F1B">
        <w:rPr>
          <w:color w:val="auto"/>
          <w:lang w:val="lt-LT"/>
        </w:rPr>
        <w:t>14.4. darbo skelbimo pateikimas asmenims</w:t>
      </w:r>
      <w:r w:rsidR="003C6434" w:rsidRPr="00C04F1B">
        <w:rPr>
          <w:color w:val="auto"/>
          <w:lang w:val="lt-LT"/>
        </w:rPr>
        <w:t>, kurių CV buvo gauti anksčiau.</w:t>
      </w:r>
    </w:p>
    <w:p w14:paraId="2C2F5EFC" w14:textId="7F6EB133" w:rsidR="007A692C" w:rsidRPr="00C04F1B" w:rsidRDefault="007A692C" w:rsidP="00455FDB">
      <w:pPr>
        <w:pStyle w:val="Default"/>
        <w:spacing w:after="27"/>
        <w:ind w:firstLine="709"/>
        <w:jc w:val="both"/>
        <w:rPr>
          <w:color w:val="auto"/>
          <w:lang w:val="lt-LT"/>
        </w:rPr>
      </w:pPr>
      <w:r w:rsidRPr="00C04F1B">
        <w:rPr>
          <w:color w:val="auto"/>
          <w:lang w:val="lt-LT"/>
        </w:rPr>
        <w:t>15. Darbo skelbimo viešinimo terminas yra 14 kalendorinių dienų. Atskirais atvejais, ieškant darbuotojo skubos tvarka, darbo skelbimo viešinimo ter</w:t>
      </w:r>
      <w:bookmarkStart w:id="0" w:name="_GoBack"/>
      <w:bookmarkEnd w:id="0"/>
      <w:r w:rsidRPr="00C04F1B">
        <w:rPr>
          <w:color w:val="auto"/>
          <w:lang w:val="lt-LT"/>
        </w:rPr>
        <w:t>minas, atrenkančiam vadovui pageidaujant, gali būti trumpinamas, tačiau negali būti trumpesnis kaip 7 kalendorinės dienos, o vidinė ir išorinė darbuotoj</w:t>
      </w:r>
      <w:r w:rsidR="003C6434" w:rsidRPr="00C04F1B">
        <w:rPr>
          <w:color w:val="auto"/>
          <w:lang w:val="lt-LT"/>
        </w:rPr>
        <w:t>ų paieška atliekama vienu metu.</w:t>
      </w:r>
    </w:p>
    <w:p w14:paraId="305BA5DE" w14:textId="590C13DE" w:rsidR="007A692C" w:rsidRPr="00C04F1B" w:rsidRDefault="007A692C" w:rsidP="00455FDB">
      <w:pPr>
        <w:pStyle w:val="Default"/>
        <w:spacing w:after="27"/>
        <w:ind w:firstLine="709"/>
        <w:jc w:val="both"/>
        <w:rPr>
          <w:color w:val="auto"/>
          <w:lang w:val="lt-LT"/>
        </w:rPr>
      </w:pPr>
      <w:r w:rsidRPr="00C04F1B">
        <w:rPr>
          <w:color w:val="auto"/>
          <w:lang w:val="lt-LT"/>
        </w:rPr>
        <w:t xml:space="preserve">16. Sprendimą dėl atrankos paskelbimo priima </w:t>
      </w:r>
      <w:r w:rsidR="00DF0D23" w:rsidRPr="00C04F1B">
        <w:rPr>
          <w:color w:val="auto"/>
          <w:lang w:val="lt-LT"/>
        </w:rPr>
        <w:t>LMB</w:t>
      </w:r>
      <w:r w:rsidR="003C6434" w:rsidRPr="00C04F1B">
        <w:rPr>
          <w:color w:val="auto"/>
          <w:lang w:val="lt-LT"/>
        </w:rPr>
        <w:t xml:space="preserve"> direktorius.</w:t>
      </w:r>
    </w:p>
    <w:p w14:paraId="46F6F197" w14:textId="368A1F42" w:rsidR="007A692C" w:rsidRPr="00C04F1B" w:rsidRDefault="007A692C" w:rsidP="00455FDB">
      <w:pPr>
        <w:pStyle w:val="Default"/>
        <w:ind w:firstLine="709"/>
        <w:jc w:val="both"/>
        <w:rPr>
          <w:color w:val="auto"/>
          <w:lang w:val="lt-LT"/>
        </w:rPr>
      </w:pPr>
      <w:r w:rsidRPr="00C04F1B">
        <w:rPr>
          <w:color w:val="auto"/>
          <w:lang w:val="lt-LT"/>
        </w:rPr>
        <w:t xml:space="preserve">17. </w:t>
      </w:r>
      <w:r w:rsidR="00DF0D23" w:rsidRPr="00C04F1B">
        <w:rPr>
          <w:color w:val="auto"/>
          <w:lang w:val="lt-LT"/>
        </w:rPr>
        <w:t xml:space="preserve">LMB </w:t>
      </w:r>
      <w:r w:rsidRPr="00C04F1B">
        <w:rPr>
          <w:color w:val="auto"/>
          <w:lang w:val="lt-LT"/>
        </w:rPr>
        <w:t xml:space="preserve">direktoriaus sprendimu atranka gali būti atšaukta ne vėliau kaip likus vienai darbo dienai iki </w:t>
      </w:r>
      <w:r w:rsidR="0025771E" w:rsidRPr="00C04F1B">
        <w:rPr>
          <w:lang w:val="lt-LT"/>
        </w:rPr>
        <w:t>skelbimo apie atranką galiojimo pabaigos</w:t>
      </w:r>
      <w:r w:rsidR="0025771E" w:rsidRPr="00C04F1B">
        <w:rPr>
          <w:color w:val="auto"/>
          <w:lang w:val="lt-LT"/>
        </w:rPr>
        <w:t>.</w:t>
      </w:r>
    </w:p>
    <w:p w14:paraId="4923BB2E" w14:textId="291C346F" w:rsidR="00CB2759" w:rsidRPr="00C04F1B" w:rsidRDefault="00CB2759" w:rsidP="00B5753C">
      <w:pPr>
        <w:pStyle w:val="Default"/>
        <w:rPr>
          <w:b/>
          <w:bCs/>
          <w:color w:val="auto"/>
          <w:lang w:val="lt-LT"/>
        </w:rPr>
      </w:pPr>
    </w:p>
    <w:p w14:paraId="13C2F4A6" w14:textId="015586DF" w:rsidR="007A692C" w:rsidRPr="00C04F1B" w:rsidRDefault="007A692C" w:rsidP="00455FDB">
      <w:pPr>
        <w:pStyle w:val="Default"/>
        <w:ind w:firstLine="709"/>
        <w:jc w:val="center"/>
        <w:rPr>
          <w:color w:val="auto"/>
          <w:lang w:val="lt-LT"/>
        </w:rPr>
      </w:pPr>
      <w:r w:rsidRPr="00C04F1B">
        <w:rPr>
          <w:b/>
          <w:bCs/>
          <w:color w:val="auto"/>
          <w:lang w:val="lt-LT"/>
        </w:rPr>
        <w:t>IV SKYRIUS</w:t>
      </w:r>
    </w:p>
    <w:p w14:paraId="39303023" w14:textId="7D4F5F31" w:rsidR="007A692C" w:rsidRPr="00C04F1B" w:rsidRDefault="007A692C" w:rsidP="00455FDB">
      <w:pPr>
        <w:pStyle w:val="Default"/>
        <w:ind w:firstLine="709"/>
        <w:jc w:val="center"/>
        <w:rPr>
          <w:b/>
          <w:bCs/>
          <w:color w:val="auto"/>
          <w:lang w:val="lt-LT"/>
        </w:rPr>
      </w:pPr>
      <w:r w:rsidRPr="00C04F1B">
        <w:rPr>
          <w:b/>
          <w:bCs/>
          <w:color w:val="auto"/>
          <w:lang w:val="lt-LT"/>
        </w:rPr>
        <w:t>ATRANKOS PROCESAS</w:t>
      </w:r>
    </w:p>
    <w:p w14:paraId="6903C38C" w14:textId="77777777" w:rsidR="00CB2759" w:rsidRPr="00C04F1B" w:rsidRDefault="00CB2759" w:rsidP="003C6434">
      <w:pPr>
        <w:pStyle w:val="Default"/>
        <w:rPr>
          <w:b/>
          <w:bCs/>
          <w:color w:val="auto"/>
          <w:lang w:val="lt-LT"/>
        </w:rPr>
      </w:pPr>
    </w:p>
    <w:p w14:paraId="08B39286" w14:textId="276A9708" w:rsidR="007A692C" w:rsidRPr="00C04F1B" w:rsidRDefault="007A692C" w:rsidP="00455FDB">
      <w:pPr>
        <w:pStyle w:val="Default"/>
        <w:spacing w:after="27"/>
        <w:ind w:firstLine="709"/>
        <w:jc w:val="both"/>
        <w:rPr>
          <w:color w:val="auto"/>
          <w:lang w:val="lt-LT"/>
        </w:rPr>
      </w:pPr>
      <w:r w:rsidRPr="00C04F1B">
        <w:rPr>
          <w:color w:val="auto"/>
          <w:lang w:val="lt-LT"/>
        </w:rPr>
        <w:t xml:space="preserve">18. Pasibaigus CV ir motyvacinių laiškų pateikimo laikotarpiui, atrankos darbuotojas atrenka kandidatus, kurie atitinka keliamus </w:t>
      </w:r>
      <w:r w:rsidR="0078174F" w:rsidRPr="00C04F1B">
        <w:rPr>
          <w:color w:val="auto"/>
          <w:lang w:val="lt-LT"/>
        </w:rPr>
        <w:t xml:space="preserve">formalius administracinius </w:t>
      </w:r>
      <w:r w:rsidRPr="00C04F1B">
        <w:rPr>
          <w:color w:val="auto"/>
          <w:lang w:val="lt-LT"/>
        </w:rPr>
        <w:t>reikalavimus</w:t>
      </w:r>
      <w:r w:rsidR="0078174F" w:rsidRPr="00C04F1B">
        <w:rPr>
          <w:color w:val="auto"/>
          <w:lang w:val="lt-LT"/>
        </w:rPr>
        <w:t xml:space="preserve"> (</w:t>
      </w:r>
      <w:r w:rsidR="0078174F" w:rsidRPr="00C04F1B">
        <w:rPr>
          <w:lang w:val="lt-LT"/>
        </w:rPr>
        <w:t>t.y. ar pateikta visa prašoma informacija ir pan.).</w:t>
      </w:r>
    </w:p>
    <w:p w14:paraId="6C08D00E" w14:textId="56043080" w:rsidR="007A692C" w:rsidRPr="00C04F1B" w:rsidRDefault="007A692C" w:rsidP="00455FDB">
      <w:pPr>
        <w:pStyle w:val="Default"/>
        <w:spacing w:after="27"/>
        <w:ind w:firstLine="709"/>
        <w:jc w:val="both"/>
        <w:rPr>
          <w:color w:val="auto"/>
          <w:lang w:val="lt-LT"/>
        </w:rPr>
      </w:pPr>
      <w:r w:rsidRPr="00C04F1B">
        <w:rPr>
          <w:color w:val="auto"/>
          <w:lang w:val="lt-LT"/>
        </w:rPr>
        <w:t xml:space="preserve">19. </w:t>
      </w:r>
      <w:r w:rsidR="00873BA0" w:rsidRPr="00C04F1B">
        <w:rPr>
          <w:color w:val="auto"/>
          <w:lang w:val="lt-LT"/>
        </w:rPr>
        <w:t>LMB</w:t>
      </w:r>
      <w:r w:rsidRPr="00C04F1B">
        <w:rPr>
          <w:color w:val="auto"/>
          <w:lang w:val="lt-LT"/>
        </w:rPr>
        <w:t xml:space="preserve"> direktoriui pateikiamas atrinktų į pokalbius kandidatų sąrašas (Aprašo 2 priedas). </w:t>
      </w:r>
      <w:r w:rsidR="00873BA0" w:rsidRPr="00C04F1B">
        <w:rPr>
          <w:color w:val="auto"/>
          <w:lang w:val="lt-LT"/>
        </w:rPr>
        <w:t>LMB</w:t>
      </w:r>
      <w:r w:rsidRPr="00C04F1B">
        <w:rPr>
          <w:color w:val="auto"/>
          <w:lang w:val="lt-LT"/>
        </w:rPr>
        <w:t xml:space="preserve"> direktoriui</w:t>
      </w:r>
      <w:r w:rsidR="00A800F1" w:rsidRPr="00C04F1B">
        <w:rPr>
          <w:color w:val="auto"/>
          <w:lang w:val="lt-LT"/>
        </w:rPr>
        <w:t xml:space="preserve"> susipažindinti</w:t>
      </w:r>
      <w:r w:rsidRPr="00C04F1B">
        <w:rPr>
          <w:color w:val="auto"/>
          <w:lang w:val="lt-LT"/>
        </w:rPr>
        <w:t xml:space="preserve"> pateikiami siūlomų da</w:t>
      </w:r>
      <w:r w:rsidR="003C6434" w:rsidRPr="00C04F1B">
        <w:rPr>
          <w:color w:val="auto"/>
          <w:lang w:val="lt-LT"/>
        </w:rPr>
        <w:t>lyvauti atrankoje kandidatų CV.</w:t>
      </w:r>
    </w:p>
    <w:p w14:paraId="29229DD3" w14:textId="2BB9E455" w:rsidR="007A692C" w:rsidRPr="00C04F1B" w:rsidRDefault="007A692C" w:rsidP="00455FDB">
      <w:pPr>
        <w:pStyle w:val="Default"/>
        <w:spacing w:after="27"/>
        <w:ind w:firstLine="709"/>
        <w:jc w:val="both"/>
        <w:rPr>
          <w:color w:val="auto"/>
          <w:lang w:val="lt-LT"/>
        </w:rPr>
      </w:pPr>
      <w:r w:rsidRPr="00C04F1B">
        <w:rPr>
          <w:color w:val="auto"/>
          <w:lang w:val="lt-LT"/>
        </w:rPr>
        <w:t>20. Atr</w:t>
      </w:r>
      <w:r w:rsidR="003C6434" w:rsidRPr="00C04F1B">
        <w:rPr>
          <w:color w:val="auto"/>
          <w:lang w:val="lt-LT"/>
        </w:rPr>
        <w:t>ankos procesą sudaro du etapai.</w:t>
      </w:r>
    </w:p>
    <w:p w14:paraId="300D817E" w14:textId="6DFA26C6" w:rsidR="007A692C" w:rsidRPr="00C04F1B" w:rsidRDefault="003C6434" w:rsidP="00455FDB">
      <w:pPr>
        <w:pStyle w:val="Default"/>
        <w:ind w:firstLine="709"/>
        <w:jc w:val="both"/>
        <w:rPr>
          <w:color w:val="auto"/>
          <w:lang w:val="lt-LT"/>
        </w:rPr>
      </w:pPr>
      <w:r w:rsidRPr="00C04F1B">
        <w:rPr>
          <w:color w:val="auto"/>
          <w:lang w:val="lt-LT"/>
        </w:rPr>
        <w:lastRenderedPageBreak/>
        <w:t>21. Pirmame etape atliekama:</w:t>
      </w:r>
    </w:p>
    <w:p w14:paraId="112D9073" w14:textId="2BFB70DD" w:rsidR="004055A1" w:rsidRPr="00C04F1B" w:rsidRDefault="004055A1" w:rsidP="00455FDB">
      <w:pPr>
        <w:pStyle w:val="Default"/>
        <w:spacing w:after="27"/>
        <w:ind w:firstLine="709"/>
        <w:jc w:val="both"/>
        <w:rPr>
          <w:color w:val="auto"/>
          <w:lang w:val="lt-LT"/>
        </w:rPr>
      </w:pPr>
      <w:r w:rsidRPr="00C04F1B">
        <w:rPr>
          <w:color w:val="auto"/>
          <w:lang w:val="lt-LT"/>
        </w:rPr>
        <w:t>21.1. pateiktų doku</w:t>
      </w:r>
      <w:r w:rsidR="003C6434" w:rsidRPr="00C04F1B">
        <w:rPr>
          <w:color w:val="auto"/>
          <w:lang w:val="lt-LT"/>
        </w:rPr>
        <w:t>mentų eiti pareigas vertinimas;</w:t>
      </w:r>
    </w:p>
    <w:p w14:paraId="1C0B3ECE" w14:textId="07ACC56E" w:rsidR="004055A1" w:rsidRPr="00C04F1B" w:rsidRDefault="004055A1" w:rsidP="00455FDB">
      <w:pPr>
        <w:pStyle w:val="Default"/>
        <w:spacing w:after="27"/>
        <w:ind w:firstLine="709"/>
        <w:jc w:val="both"/>
        <w:rPr>
          <w:color w:val="auto"/>
          <w:lang w:val="lt-LT"/>
        </w:rPr>
      </w:pPr>
      <w:r w:rsidRPr="00C04F1B">
        <w:rPr>
          <w:color w:val="auto"/>
          <w:lang w:val="lt-LT"/>
        </w:rPr>
        <w:t>21.2. kandidatų atitikties specialiesiems reikalavimams nustatymas</w:t>
      </w:r>
      <w:r w:rsidR="003C6434" w:rsidRPr="00C04F1B">
        <w:rPr>
          <w:color w:val="auto"/>
          <w:lang w:val="lt-LT"/>
        </w:rPr>
        <w:t>;</w:t>
      </w:r>
    </w:p>
    <w:p w14:paraId="7675330F" w14:textId="59563405" w:rsidR="004055A1" w:rsidRPr="00C04F1B" w:rsidRDefault="004055A1" w:rsidP="00455FDB">
      <w:pPr>
        <w:pStyle w:val="Default"/>
        <w:ind w:firstLine="709"/>
        <w:jc w:val="both"/>
        <w:rPr>
          <w:color w:val="auto"/>
          <w:lang w:val="lt-LT"/>
        </w:rPr>
      </w:pPr>
      <w:r w:rsidRPr="00C04F1B">
        <w:rPr>
          <w:color w:val="auto"/>
          <w:lang w:val="lt-LT"/>
        </w:rPr>
        <w:t>21.3. atrankos pokalbiai su visais kandidatais, atitinkančia</w:t>
      </w:r>
      <w:r w:rsidR="003C6434" w:rsidRPr="00C04F1B">
        <w:rPr>
          <w:color w:val="auto"/>
          <w:lang w:val="lt-LT"/>
        </w:rPr>
        <w:t>is specialiuosius reikalavimus.</w:t>
      </w:r>
    </w:p>
    <w:p w14:paraId="0934B892" w14:textId="0D09D7BA" w:rsidR="004055A1" w:rsidRPr="00C04F1B" w:rsidRDefault="004055A1" w:rsidP="00455FDB">
      <w:pPr>
        <w:pStyle w:val="Default"/>
        <w:spacing w:after="27"/>
        <w:ind w:firstLine="709"/>
        <w:jc w:val="both"/>
        <w:rPr>
          <w:color w:val="auto"/>
          <w:lang w:val="lt-LT"/>
        </w:rPr>
      </w:pPr>
      <w:r w:rsidRPr="00C04F1B">
        <w:rPr>
          <w:color w:val="auto"/>
          <w:lang w:val="lt-LT"/>
        </w:rPr>
        <w:t xml:space="preserve">22. Pokalbio metu </w:t>
      </w:r>
      <w:r w:rsidR="0078174F" w:rsidRPr="00C04F1B">
        <w:rPr>
          <w:lang w:val="lt-LT"/>
        </w:rPr>
        <w:t>atrenkantis vadovas</w:t>
      </w:r>
      <w:r w:rsidR="0078174F" w:rsidRPr="00C04F1B">
        <w:rPr>
          <w:color w:val="auto"/>
          <w:lang w:val="lt-LT"/>
        </w:rPr>
        <w:t xml:space="preserve"> </w:t>
      </w:r>
      <w:r w:rsidRPr="00C04F1B">
        <w:rPr>
          <w:color w:val="auto"/>
          <w:lang w:val="lt-LT"/>
        </w:rPr>
        <w:t>(jei reikia – su kitais darbuotojais) įvertina kandidatų bendrąsias kompetencijas ir dalykines savybes, požiūrį į darbą ir darbinius santykius, atitikt</w:t>
      </w:r>
      <w:r w:rsidR="003C6434" w:rsidRPr="00C04F1B">
        <w:rPr>
          <w:color w:val="auto"/>
          <w:lang w:val="lt-LT"/>
        </w:rPr>
        <w:t>į specialiesiems reikalavimams.</w:t>
      </w:r>
    </w:p>
    <w:p w14:paraId="46995EBA" w14:textId="68D92B1B" w:rsidR="004055A1" w:rsidRPr="00C04F1B" w:rsidRDefault="004055A1" w:rsidP="00455FDB">
      <w:pPr>
        <w:pStyle w:val="Default"/>
        <w:ind w:firstLine="709"/>
        <w:jc w:val="both"/>
        <w:rPr>
          <w:color w:val="auto"/>
          <w:lang w:val="lt-LT"/>
        </w:rPr>
      </w:pPr>
      <w:r w:rsidRPr="00C04F1B">
        <w:rPr>
          <w:color w:val="auto"/>
          <w:lang w:val="lt-LT"/>
        </w:rPr>
        <w:t>23. Antrame etape vykdomas pokalbis su teigiamai per pirmą susitikimą įverti</w:t>
      </w:r>
      <w:r w:rsidR="003C6434" w:rsidRPr="00C04F1B">
        <w:rPr>
          <w:color w:val="auto"/>
          <w:lang w:val="lt-LT"/>
        </w:rPr>
        <w:t>ntais kandidatais:</w:t>
      </w:r>
    </w:p>
    <w:p w14:paraId="04D3ED6D" w14:textId="31D89FD4" w:rsidR="004055A1" w:rsidRPr="00C04F1B" w:rsidRDefault="004055A1" w:rsidP="00455FDB">
      <w:pPr>
        <w:pStyle w:val="Default"/>
        <w:spacing w:after="27"/>
        <w:ind w:firstLine="709"/>
        <w:jc w:val="both"/>
        <w:rPr>
          <w:color w:val="auto"/>
          <w:lang w:val="lt-LT"/>
        </w:rPr>
      </w:pPr>
      <w:r w:rsidRPr="00C04F1B">
        <w:rPr>
          <w:color w:val="auto"/>
          <w:lang w:val="lt-LT"/>
        </w:rPr>
        <w:t>23.1. LMB direktorius arba jo įgaliotas darbuotojas ir atrenkantis vadovas įvertina kandidatų specifines profesines žinias ir įgūdžius. Šiame etape gali dalyvauti ir kiti LMB direktoriaus pa</w:t>
      </w:r>
      <w:r w:rsidR="003C6434" w:rsidRPr="00C04F1B">
        <w:rPr>
          <w:color w:val="auto"/>
          <w:lang w:val="lt-LT"/>
        </w:rPr>
        <w:t>kviesti darbuotojai, ekspertai;</w:t>
      </w:r>
    </w:p>
    <w:p w14:paraId="514818A2" w14:textId="09C3144A" w:rsidR="004055A1" w:rsidRPr="00C04F1B" w:rsidRDefault="004055A1" w:rsidP="00455FDB">
      <w:pPr>
        <w:pStyle w:val="Default"/>
        <w:spacing w:after="27"/>
        <w:ind w:firstLine="709"/>
        <w:jc w:val="both"/>
        <w:rPr>
          <w:color w:val="auto"/>
          <w:lang w:val="lt-LT"/>
        </w:rPr>
      </w:pPr>
      <w:r w:rsidRPr="00C04F1B">
        <w:rPr>
          <w:color w:val="auto"/>
          <w:lang w:val="lt-LT"/>
        </w:rPr>
        <w:t xml:space="preserve">23.2. LMB direktoriaus sprendimu geriausiai pareigybės aprašyme nurodytus reikalavimus atitinkančiam ir geriausiai atrankoje pasirodžiusiam kandidatui </w:t>
      </w:r>
      <w:r w:rsidR="003C6434" w:rsidRPr="00C04F1B">
        <w:rPr>
          <w:color w:val="auto"/>
          <w:lang w:val="lt-LT"/>
        </w:rPr>
        <w:t>siūloma sudaryti darbo sutartį;</w:t>
      </w:r>
    </w:p>
    <w:p w14:paraId="55E5D4DE" w14:textId="4749CE87" w:rsidR="004055A1" w:rsidRPr="00C04F1B" w:rsidRDefault="004055A1" w:rsidP="00455FDB">
      <w:pPr>
        <w:pStyle w:val="Default"/>
        <w:ind w:firstLine="709"/>
        <w:jc w:val="both"/>
        <w:rPr>
          <w:color w:val="auto"/>
          <w:lang w:val="lt-LT"/>
        </w:rPr>
      </w:pPr>
      <w:r w:rsidRPr="00C04F1B">
        <w:rPr>
          <w:color w:val="auto"/>
          <w:lang w:val="lt-LT"/>
        </w:rPr>
        <w:t>23.3. šiam kandidatui atsisakius arba LMB direktoriui kandidatą įvertinus neigiamai, siūloma sudaryti sutartį antro</w:t>
      </w:r>
      <w:r w:rsidR="003C6434" w:rsidRPr="00C04F1B">
        <w:rPr>
          <w:color w:val="auto"/>
          <w:lang w:val="lt-LT"/>
        </w:rPr>
        <w:t>je vietoje esančiam kandidatui.</w:t>
      </w:r>
    </w:p>
    <w:p w14:paraId="6D243691" w14:textId="19898FFD" w:rsidR="004055A1" w:rsidRPr="00C04F1B" w:rsidRDefault="004055A1" w:rsidP="00455FDB">
      <w:pPr>
        <w:pStyle w:val="Default"/>
        <w:spacing w:after="27"/>
        <w:ind w:firstLine="709"/>
        <w:jc w:val="both"/>
        <w:rPr>
          <w:color w:val="auto"/>
          <w:lang w:val="lt-LT"/>
        </w:rPr>
      </w:pPr>
      <w:r w:rsidRPr="00C04F1B">
        <w:rPr>
          <w:color w:val="auto"/>
          <w:lang w:val="lt-LT"/>
        </w:rPr>
        <w:t xml:space="preserve">24. Jei nėra daugiau antrame atrankos etape teigiamai įvertintų kandidatų, kandidatų </w:t>
      </w:r>
      <w:r w:rsidR="003C6434" w:rsidRPr="00C04F1B">
        <w:rPr>
          <w:color w:val="auto"/>
          <w:lang w:val="lt-LT"/>
        </w:rPr>
        <w:t>paieška organizuojama iš naujo.</w:t>
      </w:r>
    </w:p>
    <w:p w14:paraId="214E446D" w14:textId="4F2F974E" w:rsidR="004055A1" w:rsidRPr="00C04F1B" w:rsidRDefault="004055A1" w:rsidP="00455FDB">
      <w:pPr>
        <w:pStyle w:val="Default"/>
        <w:spacing w:after="27"/>
        <w:ind w:firstLine="709"/>
        <w:jc w:val="both"/>
        <w:rPr>
          <w:color w:val="auto"/>
          <w:lang w:val="lt-LT"/>
        </w:rPr>
      </w:pPr>
      <w:r w:rsidRPr="00C04F1B">
        <w:rPr>
          <w:color w:val="auto"/>
          <w:lang w:val="lt-LT"/>
        </w:rPr>
        <w:t>25. Atrankos pokalbiai gali būti įrašinėjami apie tai informuojant visus kandi</w:t>
      </w:r>
      <w:r w:rsidR="003C6434" w:rsidRPr="00C04F1B">
        <w:rPr>
          <w:color w:val="auto"/>
          <w:lang w:val="lt-LT"/>
        </w:rPr>
        <w:t>datus prieš darant garso įrašą.</w:t>
      </w:r>
    </w:p>
    <w:p w14:paraId="52A3C4DD" w14:textId="445016C9" w:rsidR="004055A1" w:rsidRPr="00C04F1B" w:rsidRDefault="004055A1" w:rsidP="00455FDB">
      <w:pPr>
        <w:pStyle w:val="Default"/>
        <w:spacing w:after="27"/>
        <w:ind w:firstLine="709"/>
        <w:jc w:val="both"/>
        <w:rPr>
          <w:color w:val="auto"/>
          <w:lang w:val="lt-LT"/>
        </w:rPr>
      </w:pPr>
      <w:r w:rsidRPr="00C04F1B">
        <w:rPr>
          <w:color w:val="auto"/>
          <w:lang w:val="lt-LT"/>
        </w:rPr>
        <w:t>26. Atrankos darbuotojas informuoja visus dalyvavusius kandidatus apie kiekvieno jų rezultatus elektroniniu būdu per 10 (dešimt) darbo dienų</w:t>
      </w:r>
      <w:r w:rsidR="0078174F" w:rsidRPr="00C04F1B">
        <w:rPr>
          <w:lang w:val="lt-LT"/>
        </w:rPr>
        <w:t xml:space="preserve"> nuo sprendimo dėl tinkamiausio kandidato priėmimo</w:t>
      </w:r>
      <w:r w:rsidR="0078174F" w:rsidRPr="00C04F1B">
        <w:rPr>
          <w:color w:val="auto"/>
          <w:lang w:val="lt-LT"/>
        </w:rPr>
        <w:t>.</w:t>
      </w:r>
    </w:p>
    <w:p w14:paraId="6FC4461F" w14:textId="1015B83B" w:rsidR="004055A1" w:rsidRPr="00C04F1B" w:rsidRDefault="004055A1" w:rsidP="00455FDB">
      <w:pPr>
        <w:pStyle w:val="Default"/>
        <w:spacing w:after="27"/>
        <w:ind w:firstLine="709"/>
        <w:jc w:val="both"/>
        <w:rPr>
          <w:color w:val="auto"/>
          <w:lang w:val="lt-LT"/>
        </w:rPr>
      </w:pPr>
      <w:r w:rsidRPr="00C04F1B">
        <w:rPr>
          <w:color w:val="auto"/>
          <w:lang w:val="lt-LT"/>
        </w:rPr>
        <w:t>27. Kandidatas, kuris nebuvo atrinktas dalyvauti atrankos pokalbiuose arba gavo neigiamą atsakymą po vieno iš atrankos etapų, turi teisę, jo prašymu, būti informuotas apie atmetimo priežastis, neatskleidžiant info</w:t>
      </w:r>
      <w:r w:rsidR="003C6434" w:rsidRPr="00C04F1B">
        <w:rPr>
          <w:color w:val="auto"/>
          <w:lang w:val="lt-LT"/>
        </w:rPr>
        <w:t>rmacijos apie kitus kandidatus.</w:t>
      </w:r>
    </w:p>
    <w:p w14:paraId="70C05A22" w14:textId="14986B03" w:rsidR="004055A1" w:rsidRPr="00C04F1B" w:rsidRDefault="004055A1" w:rsidP="00455FDB">
      <w:pPr>
        <w:pStyle w:val="Default"/>
        <w:spacing w:after="27"/>
        <w:ind w:firstLine="709"/>
        <w:jc w:val="both"/>
        <w:rPr>
          <w:color w:val="auto"/>
          <w:lang w:val="lt-LT"/>
        </w:rPr>
      </w:pPr>
      <w:r w:rsidRPr="00C04F1B">
        <w:rPr>
          <w:color w:val="auto"/>
          <w:lang w:val="lt-LT"/>
        </w:rPr>
        <w:t>28. Su atrinktu kandidatu, kuris nėra LMB darbuotojas, sudaroma darbo sutartis, o esamo darb</w:t>
      </w:r>
      <w:r w:rsidR="003C6434" w:rsidRPr="00C04F1B">
        <w:rPr>
          <w:color w:val="auto"/>
          <w:lang w:val="lt-LT"/>
        </w:rPr>
        <w:t>uotojo darbo sutartis keičiama.</w:t>
      </w:r>
    </w:p>
    <w:p w14:paraId="1E4EAE75" w14:textId="77777777" w:rsidR="004055A1" w:rsidRPr="00C04F1B" w:rsidRDefault="004055A1" w:rsidP="003C6434">
      <w:pPr>
        <w:pStyle w:val="Default"/>
        <w:rPr>
          <w:color w:val="auto"/>
          <w:lang w:val="lt-LT"/>
        </w:rPr>
      </w:pPr>
    </w:p>
    <w:p w14:paraId="4B878BC1" w14:textId="77777777" w:rsidR="004055A1" w:rsidRPr="00C04F1B" w:rsidRDefault="004055A1" w:rsidP="00455FDB">
      <w:pPr>
        <w:pStyle w:val="Default"/>
        <w:ind w:firstLine="709"/>
        <w:jc w:val="center"/>
        <w:rPr>
          <w:color w:val="auto"/>
          <w:lang w:val="lt-LT"/>
        </w:rPr>
      </w:pPr>
      <w:r w:rsidRPr="00C04F1B">
        <w:rPr>
          <w:b/>
          <w:bCs/>
          <w:color w:val="auto"/>
          <w:lang w:val="lt-LT"/>
        </w:rPr>
        <w:t>V SKYRIUS</w:t>
      </w:r>
    </w:p>
    <w:p w14:paraId="2A094F5E" w14:textId="77777777" w:rsidR="004055A1" w:rsidRPr="00C04F1B" w:rsidRDefault="004055A1" w:rsidP="00455FDB">
      <w:pPr>
        <w:pStyle w:val="Default"/>
        <w:ind w:firstLine="709"/>
        <w:jc w:val="center"/>
        <w:rPr>
          <w:b/>
          <w:bCs/>
          <w:color w:val="auto"/>
          <w:lang w:val="lt-LT"/>
        </w:rPr>
      </w:pPr>
      <w:r w:rsidRPr="00C04F1B">
        <w:rPr>
          <w:b/>
          <w:bCs/>
          <w:color w:val="auto"/>
          <w:lang w:val="lt-LT"/>
        </w:rPr>
        <w:t>ASMENS DUOMENŲ TVARKYMO IR SAUGOJIMO POLITIKA</w:t>
      </w:r>
    </w:p>
    <w:p w14:paraId="4236A456" w14:textId="77777777" w:rsidR="00604A07" w:rsidRPr="00C04F1B" w:rsidRDefault="00604A07" w:rsidP="003C6434">
      <w:pPr>
        <w:pStyle w:val="Default"/>
        <w:rPr>
          <w:color w:val="auto"/>
          <w:lang w:val="lt-LT"/>
        </w:rPr>
      </w:pPr>
    </w:p>
    <w:p w14:paraId="454B5341" w14:textId="6B3B11B5" w:rsidR="004055A1" w:rsidRPr="00C04F1B" w:rsidRDefault="003F1FA8" w:rsidP="00455FDB">
      <w:pPr>
        <w:pStyle w:val="Default"/>
        <w:spacing w:after="27"/>
        <w:ind w:firstLine="709"/>
        <w:jc w:val="both"/>
        <w:rPr>
          <w:color w:val="auto"/>
          <w:lang w:val="lt-LT"/>
        </w:rPr>
      </w:pPr>
      <w:r w:rsidRPr="00C04F1B">
        <w:rPr>
          <w:color w:val="auto"/>
          <w:lang w:val="lt-LT"/>
        </w:rPr>
        <w:t>29</w:t>
      </w:r>
      <w:r w:rsidR="004055A1" w:rsidRPr="00C04F1B">
        <w:rPr>
          <w:color w:val="auto"/>
          <w:lang w:val="lt-LT"/>
        </w:rPr>
        <w:t>. Kandidatų, kurie atsiunčia CV tiesiogiai elektroniniu paštu ar per darbo skelbimų po</w:t>
      </w:r>
      <w:r w:rsidR="001867B3" w:rsidRPr="00C04F1B">
        <w:rPr>
          <w:color w:val="auto"/>
          <w:lang w:val="lt-LT"/>
        </w:rPr>
        <w:t xml:space="preserve">rtalus </w:t>
      </w:r>
      <w:r w:rsidR="004055A1" w:rsidRPr="00C04F1B">
        <w:rPr>
          <w:color w:val="auto"/>
          <w:lang w:val="lt-LT"/>
        </w:rPr>
        <w:t xml:space="preserve"> asmens duomenys (vardas ir pavardė, el. pašto adresas, CV ir motyvacinis laiškas, pozicija) tvarkomi kandidatų į da</w:t>
      </w:r>
      <w:r w:rsidR="003C6434" w:rsidRPr="00C04F1B">
        <w:rPr>
          <w:color w:val="auto"/>
          <w:lang w:val="lt-LT"/>
        </w:rPr>
        <w:t>rbo poziciją atrankos tikslais.</w:t>
      </w:r>
    </w:p>
    <w:p w14:paraId="75C5C08C" w14:textId="6563D1C1" w:rsidR="004055A1" w:rsidRPr="00C04F1B" w:rsidRDefault="0088662B" w:rsidP="00455FDB">
      <w:pPr>
        <w:pStyle w:val="Default"/>
        <w:spacing w:after="27"/>
        <w:ind w:firstLine="709"/>
        <w:jc w:val="both"/>
        <w:rPr>
          <w:color w:val="auto"/>
          <w:lang w:val="lt-LT"/>
        </w:rPr>
      </w:pPr>
      <w:r w:rsidRPr="00C04F1B">
        <w:rPr>
          <w:color w:val="auto"/>
          <w:lang w:val="lt-LT"/>
        </w:rPr>
        <w:t>30</w:t>
      </w:r>
      <w:r w:rsidR="004055A1" w:rsidRPr="00C04F1B">
        <w:rPr>
          <w:color w:val="auto"/>
          <w:lang w:val="lt-LT"/>
        </w:rPr>
        <w:t>. Šie kandidatų asmens duomenys tvarkomi sutikimo pagrindu. Asmens duomenys saugomi tol, kol vyksta atranka į konkrečią poziciją. Ilgiau duomenys saugomi tik tuo atveju, jei gaunamas kandidat</w:t>
      </w:r>
      <w:r w:rsidR="003C6434" w:rsidRPr="00C04F1B">
        <w:rPr>
          <w:color w:val="auto"/>
          <w:lang w:val="lt-LT"/>
        </w:rPr>
        <w:t>o sutikimas (Aprašo 3 priedas).</w:t>
      </w:r>
    </w:p>
    <w:p w14:paraId="3E78B631" w14:textId="6B7587B6" w:rsidR="004055A1" w:rsidRPr="00C04F1B" w:rsidRDefault="0088662B" w:rsidP="00455FDB">
      <w:pPr>
        <w:pStyle w:val="Default"/>
        <w:spacing w:after="27"/>
        <w:ind w:firstLine="709"/>
        <w:jc w:val="both"/>
        <w:rPr>
          <w:color w:val="auto"/>
          <w:lang w:val="lt-LT"/>
        </w:rPr>
      </w:pPr>
      <w:r w:rsidRPr="00C04F1B">
        <w:rPr>
          <w:color w:val="auto"/>
          <w:lang w:val="lt-LT"/>
        </w:rPr>
        <w:t>31</w:t>
      </w:r>
      <w:r w:rsidR="00AA23A1" w:rsidRPr="00C04F1B">
        <w:rPr>
          <w:color w:val="auto"/>
          <w:lang w:val="lt-LT"/>
        </w:rPr>
        <w:t>. LMB</w:t>
      </w:r>
      <w:r w:rsidR="004055A1" w:rsidRPr="00C04F1B">
        <w:rPr>
          <w:color w:val="auto"/>
          <w:lang w:val="lt-LT"/>
        </w:rPr>
        <w:t xml:space="preserve"> tvarko tik tuos kandidatų asmens duomenis, kurie susiję su kvalifikacija, profesiniais gebėj</w:t>
      </w:r>
      <w:r w:rsidR="003C6434" w:rsidRPr="00C04F1B">
        <w:rPr>
          <w:color w:val="auto"/>
          <w:lang w:val="lt-LT"/>
        </w:rPr>
        <w:t>imais ir dalykinėmis savybėmis.</w:t>
      </w:r>
    </w:p>
    <w:p w14:paraId="37F24F0B" w14:textId="4DB203C0" w:rsidR="004055A1" w:rsidRPr="00C04F1B" w:rsidRDefault="0088662B" w:rsidP="00455FDB">
      <w:pPr>
        <w:pStyle w:val="Default"/>
        <w:spacing w:after="27"/>
        <w:ind w:firstLine="709"/>
        <w:jc w:val="both"/>
        <w:rPr>
          <w:color w:val="auto"/>
          <w:lang w:val="lt-LT"/>
        </w:rPr>
      </w:pPr>
      <w:r w:rsidRPr="00C04F1B">
        <w:rPr>
          <w:color w:val="auto"/>
          <w:lang w:val="lt-LT"/>
        </w:rPr>
        <w:t>32</w:t>
      </w:r>
      <w:r w:rsidR="004055A1" w:rsidRPr="00C04F1B">
        <w:rPr>
          <w:color w:val="auto"/>
          <w:lang w:val="lt-LT"/>
        </w:rPr>
        <w:t>. Pasibaigus atrankos į konkrečią poziciją laikotarpiui, kandidatų atsiųsti duomenys ištrinami, nebent gautas kandidato sutikimas jo asmens duomenis tvarkyti ilgiau. Tokiu atveju kandidato asmens duomenys saugomi 6 mėnesius</w:t>
      </w:r>
      <w:r w:rsidR="00A43AC3" w:rsidRPr="00C04F1B">
        <w:rPr>
          <w:color w:val="auto"/>
          <w:lang w:val="lt-LT"/>
        </w:rPr>
        <w:t>.</w:t>
      </w:r>
    </w:p>
    <w:p w14:paraId="65CF1948" w14:textId="4EDAC76B" w:rsidR="004055A1" w:rsidRPr="00C04F1B" w:rsidRDefault="0088662B" w:rsidP="00455FDB">
      <w:pPr>
        <w:pStyle w:val="Default"/>
        <w:ind w:firstLine="709"/>
        <w:jc w:val="both"/>
        <w:rPr>
          <w:color w:val="auto"/>
          <w:lang w:val="lt-LT"/>
        </w:rPr>
      </w:pPr>
      <w:r w:rsidRPr="00C04F1B">
        <w:rPr>
          <w:color w:val="auto"/>
          <w:lang w:val="lt-LT"/>
        </w:rPr>
        <w:t>33</w:t>
      </w:r>
      <w:r w:rsidR="004055A1" w:rsidRPr="00C04F1B">
        <w:rPr>
          <w:color w:val="auto"/>
          <w:lang w:val="lt-LT"/>
        </w:rPr>
        <w:t>. Kandidatai turi šias teises, susi</w:t>
      </w:r>
      <w:r w:rsidR="003C6434" w:rsidRPr="00C04F1B">
        <w:rPr>
          <w:color w:val="auto"/>
          <w:lang w:val="lt-LT"/>
        </w:rPr>
        <w:t>jusias su jų asmens duomenimis:</w:t>
      </w:r>
    </w:p>
    <w:p w14:paraId="5509D983" w14:textId="25E650A9" w:rsidR="004055A1" w:rsidRPr="00C04F1B" w:rsidRDefault="0088662B" w:rsidP="00455FDB">
      <w:pPr>
        <w:pStyle w:val="Default"/>
        <w:spacing w:after="27"/>
        <w:ind w:firstLine="709"/>
        <w:jc w:val="both"/>
        <w:rPr>
          <w:color w:val="auto"/>
          <w:lang w:val="lt-LT"/>
        </w:rPr>
      </w:pPr>
      <w:r w:rsidRPr="00C04F1B">
        <w:rPr>
          <w:color w:val="auto"/>
          <w:lang w:val="lt-LT"/>
        </w:rPr>
        <w:t>33</w:t>
      </w:r>
      <w:r w:rsidR="004055A1" w:rsidRPr="00C04F1B">
        <w:rPr>
          <w:color w:val="auto"/>
          <w:lang w:val="lt-LT"/>
        </w:rPr>
        <w:t xml:space="preserve">.1. gauti informaciją, ar </w:t>
      </w:r>
      <w:r w:rsidR="00604A07" w:rsidRPr="00C04F1B">
        <w:rPr>
          <w:color w:val="auto"/>
          <w:lang w:val="lt-LT"/>
        </w:rPr>
        <w:t>LMB</w:t>
      </w:r>
      <w:r w:rsidR="003C6434" w:rsidRPr="00C04F1B">
        <w:rPr>
          <w:color w:val="auto"/>
          <w:lang w:val="lt-LT"/>
        </w:rPr>
        <w:t xml:space="preserve"> tvarko jų asmens duomenis;</w:t>
      </w:r>
    </w:p>
    <w:p w14:paraId="75EA682E" w14:textId="1CD7A05C" w:rsidR="004055A1" w:rsidRPr="00C04F1B" w:rsidRDefault="0088662B" w:rsidP="00455FDB">
      <w:pPr>
        <w:pStyle w:val="Default"/>
        <w:spacing w:after="27"/>
        <w:ind w:firstLine="709"/>
        <w:jc w:val="both"/>
        <w:rPr>
          <w:color w:val="auto"/>
          <w:lang w:val="lt-LT"/>
        </w:rPr>
      </w:pPr>
      <w:r w:rsidRPr="00C04F1B">
        <w:rPr>
          <w:color w:val="auto"/>
          <w:lang w:val="lt-LT"/>
        </w:rPr>
        <w:t>33</w:t>
      </w:r>
      <w:r w:rsidR="004055A1" w:rsidRPr="00C04F1B">
        <w:rPr>
          <w:color w:val="auto"/>
          <w:lang w:val="lt-LT"/>
        </w:rPr>
        <w:t xml:space="preserve">.2. prašyti, kad </w:t>
      </w:r>
      <w:r w:rsidR="00604A07" w:rsidRPr="00C04F1B">
        <w:rPr>
          <w:color w:val="auto"/>
          <w:lang w:val="lt-LT"/>
        </w:rPr>
        <w:t>LMB</w:t>
      </w:r>
      <w:r w:rsidR="004055A1" w:rsidRPr="00C04F1B">
        <w:rPr>
          <w:color w:val="auto"/>
          <w:lang w:val="lt-LT"/>
        </w:rPr>
        <w:t xml:space="preserve"> leistų susipažinti su tvarkomais jų asmens duomenimis, juos ištaisytų, ištrintų </w:t>
      </w:r>
      <w:r w:rsidR="003C6434" w:rsidRPr="00C04F1B">
        <w:rPr>
          <w:color w:val="auto"/>
          <w:lang w:val="lt-LT"/>
        </w:rPr>
        <w:t>arba apribotų duomenų tvarkymą;</w:t>
      </w:r>
    </w:p>
    <w:p w14:paraId="3CAB94A3" w14:textId="754B9F5E" w:rsidR="004055A1" w:rsidRPr="00C04F1B" w:rsidRDefault="0088662B" w:rsidP="00455FDB">
      <w:pPr>
        <w:pStyle w:val="Default"/>
        <w:spacing w:after="27"/>
        <w:ind w:firstLine="709"/>
        <w:jc w:val="both"/>
        <w:rPr>
          <w:color w:val="auto"/>
          <w:lang w:val="lt-LT"/>
        </w:rPr>
      </w:pPr>
      <w:r w:rsidRPr="00C04F1B">
        <w:rPr>
          <w:color w:val="auto"/>
          <w:lang w:val="lt-LT"/>
        </w:rPr>
        <w:t>33</w:t>
      </w:r>
      <w:r w:rsidR="004055A1" w:rsidRPr="00C04F1B">
        <w:rPr>
          <w:color w:val="auto"/>
          <w:lang w:val="lt-LT"/>
        </w:rPr>
        <w:t>.3. nesutik</w:t>
      </w:r>
      <w:r w:rsidR="003C6434" w:rsidRPr="00C04F1B">
        <w:rPr>
          <w:color w:val="auto"/>
          <w:lang w:val="lt-LT"/>
        </w:rPr>
        <w:t>ti, kad duomenys būtų tvarkomi;</w:t>
      </w:r>
    </w:p>
    <w:p w14:paraId="1D7208A9" w14:textId="02BF5413" w:rsidR="004055A1" w:rsidRPr="00C04F1B" w:rsidRDefault="0088662B" w:rsidP="00455FDB">
      <w:pPr>
        <w:pStyle w:val="Default"/>
        <w:spacing w:after="27"/>
        <w:ind w:firstLine="709"/>
        <w:jc w:val="both"/>
        <w:rPr>
          <w:color w:val="auto"/>
          <w:lang w:val="lt-LT"/>
        </w:rPr>
      </w:pPr>
      <w:r w:rsidRPr="00C04F1B">
        <w:rPr>
          <w:color w:val="auto"/>
          <w:lang w:val="lt-LT"/>
        </w:rPr>
        <w:t>33</w:t>
      </w:r>
      <w:r w:rsidR="004055A1" w:rsidRPr="00C04F1B">
        <w:rPr>
          <w:color w:val="auto"/>
          <w:lang w:val="lt-LT"/>
        </w:rPr>
        <w:t xml:space="preserve">.4. gauti </w:t>
      </w:r>
      <w:r w:rsidR="00604A07" w:rsidRPr="00C04F1B">
        <w:rPr>
          <w:color w:val="auto"/>
          <w:lang w:val="lt-LT"/>
        </w:rPr>
        <w:t>LMB</w:t>
      </w:r>
      <w:r w:rsidR="004055A1" w:rsidRPr="00C04F1B">
        <w:rPr>
          <w:color w:val="auto"/>
          <w:lang w:val="lt-LT"/>
        </w:rPr>
        <w:t xml:space="preserve"> tvarkomus savo asmens duomenis susistemintu, jiems patogiu ar įprastai naudojamu ir kompiuterio skaitomu formatu </w:t>
      </w:r>
      <w:r w:rsidR="003C6434" w:rsidRPr="00C04F1B">
        <w:rPr>
          <w:color w:val="auto"/>
          <w:lang w:val="lt-LT"/>
        </w:rPr>
        <w:t>(teisė į duomenų perkeliamumą);</w:t>
      </w:r>
    </w:p>
    <w:p w14:paraId="3AC2EDE6" w14:textId="514247E1" w:rsidR="004055A1" w:rsidRPr="00C04F1B" w:rsidRDefault="0088662B" w:rsidP="00455FDB">
      <w:pPr>
        <w:pStyle w:val="Default"/>
        <w:ind w:firstLine="709"/>
        <w:jc w:val="both"/>
        <w:rPr>
          <w:color w:val="auto"/>
          <w:lang w:val="lt-LT"/>
        </w:rPr>
      </w:pPr>
      <w:r w:rsidRPr="00C04F1B">
        <w:rPr>
          <w:color w:val="auto"/>
          <w:lang w:val="lt-LT"/>
        </w:rPr>
        <w:lastRenderedPageBreak/>
        <w:t>33</w:t>
      </w:r>
      <w:r w:rsidR="004055A1" w:rsidRPr="00C04F1B">
        <w:rPr>
          <w:color w:val="auto"/>
          <w:lang w:val="lt-LT"/>
        </w:rPr>
        <w:t>.5. atšaukti sut</w:t>
      </w:r>
      <w:r w:rsidR="003C6434" w:rsidRPr="00C04F1B">
        <w:rPr>
          <w:color w:val="auto"/>
          <w:lang w:val="lt-LT"/>
        </w:rPr>
        <w:t>ikimą tvarkyti asmens duomenis;</w:t>
      </w:r>
    </w:p>
    <w:p w14:paraId="632D545D" w14:textId="1CC566E8" w:rsidR="00604A07" w:rsidRPr="00C04F1B" w:rsidRDefault="0088662B" w:rsidP="00455FDB">
      <w:pPr>
        <w:pStyle w:val="Default"/>
        <w:ind w:firstLine="709"/>
        <w:jc w:val="both"/>
        <w:rPr>
          <w:color w:val="auto"/>
          <w:lang w:val="lt-LT"/>
        </w:rPr>
      </w:pPr>
      <w:r w:rsidRPr="00C04F1B">
        <w:rPr>
          <w:color w:val="auto"/>
          <w:lang w:val="lt-LT"/>
        </w:rPr>
        <w:t>33</w:t>
      </w:r>
      <w:r w:rsidR="00604A07" w:rsidRPr="00C04F1B">
        <w:rPr>
          <w:color w:val="auto"/>
          <w:lang w:val="lt-LT"/>
        </w:rPr>
        <w:t>.6. pateikti skundą Valstybinei duomenų apsaugos inspekcijai dėl asmens duomenų s</w:t>
      </w:r>
      <w:r w:rsidR="003C6434" w:rsidRPr="00C04F1B">
        <w:rPr>
          <w:color w:val="auto"/>
          <w:lang w:val="lt-LT"/>
        </w:rPr>
        <w:t>augojimo ar neteisėto tvarkymo.</w:t>
      </w:r>
    </w:p>
    <w:p w14:paraId="5D0A5C62" w14:textId="73C7BBDF" w:rsidR="00604A07" w:rsidRPr="00C04F1B" w:rsidRDefault="0088662B" w:rsidP="00455FDB">
      <w:pPr>
        <w:pStyle w:val="Default"/>
        <w:spacing w:after="27"/>
        <w:ind w:firstLine="709"/>
        <w:jc w:val="both"/>
        <w:rPr>
          <w:color w:val="auto"/>
          <w:lang w:val="lt-LT"/>
        </w:rPr>
      </w:pPr>
      <w:r w:rsidRPr="00C04F1B">
        <w:rPr>
          <w:color w:val="auto"/>
          <w:lang w:val="lt-LT"/>
        </w:rPr>
        <w:t>34</w:t>
      </w:r>
      <w:r w:rsidR="00604A07" w:rsidRPr="00C04F1B">
        <w:rPr>
          <w:color w:val="auto"/>
          <w:lang w:val="lt-LT"/>
        </w:rPr>
        <w:t>. LMB, priimdama sprendimą dėl kandidato pasirinkimo, netaiko automatizuotų duomenų tvarkymo ar profiliavimo pretendentų atrankos metodų.</w:t>
      </w:r>
    </w:p>
    <w:p w14:paraId="71870B51" w14:textId="3E421DEC" w:rsidR="00604A07" w:rsidRPr="00C04F1B" w:rsidRDefault="0088662B" w:rsidP="00455FDB">
      <w:pPr>
        <w:pStyle w:val="Default"/>
        <w:ind w:firstLine="709"/>
        <w:jc w:val="both"/>
        <w:rPr>
          <w:color w:val="auto"/>
          <w:lang w:val="lt-LT"/>
        </w:rPr>
      </w:pPr>
      <w:r w:rsidRPr="00C04F1B">
        <w:rPr>
          <w:color w:val="auto"/>
          <w:lang w:val="lt-LT"/>
        </w:rPr>
        <w:t>35</w:t>
      </w:r>
      <w:r w:rsidR="00604A07" w:rsidRPr="00C04F1B">
        <w:rPr>
          <w:color w:val="auto"/>
          <w:lang w:val="lt-LT"/>
        </w:rPr>
        <w:t>. Kandidatai, pasinaudoję savo teisėmis ir paprašę LMB ištrinti jų asmens duomenis arba nesutikę ar atšaukę sutikimą tvarkyti jų asmens duomenis, netenka teisės dalyvauti LMB organizuojamoje atrankoje, jei toks prašymas ar atšaukimas pateiktas atrankai</w:t>
      </w:r>
      <w:r w:rsidR="003C6434" w:rsidRPr="00C04F1B">
        <w:rPr>
          <w:color w:val="auto"/>
          <w:lang w:val="lt-LT"/>
        </w:rPr>
        <w:t xml:space="preserve"> nepasibaigus.</w:t>
      </w:r>
    </w:p>
    <w:p w14:paraId="389F77D2" w14:textId="77777777" w:rsidR="007A692C" w:rsidRPr="00C04F1B" w:rsidRDefault="007A692C" w:rsidP="00B5753C">
      <w:pPr>
        <w:pStyle w:val="Default"/>
        <w:rPr>
          <w:color w:val="auto"/>
          <w:lang w:val="lt-LT"/>
        </w:rPr>
      </w:pPr>
    </w:p>
    <w:p w14:paraId="58C489C1" w14:textId="77777777" w:rsidR="007A692C" w:rsidRPr="00C04F1B" w:rsidRDefault="007A692C" w:rsidP="00455FDB">
      <w:pPr>
        <w:pStyle w:val="Default"/>
        <w:ind w:firstLine="709"/>
        <w:jc w:val="center"/>
        <w:rPr>
          <w:color w:val="auto"/>
          <w:lang w:val="lt-LT"/>
        </w:rPr>
      </w:pPr>
      <w:r w:rsidRPr="00C04F1B">
        <w:rPr>
          <w:b/>
          <w:bCs/>
          <w:color w:val="auto"/>
          <w:lang w:val="lt-LT"/>
        </w:rPr>
        <w:t>VI SKYRIUS</w:t>
      </w:r>
    </w:p>
    <w:p w14:paraId="06E5A27C" w14:textId="77777777" w:rsidR="007A692C" w:rsidRPr="00C04F1B" w:rsidRDefault="007A692C" w:rsidP="00455FDB">
      <w:pPr>
        <w:pStyle w:val="Default"/>
        <w:ind w:firstLine="709"/>
        <w:jc w:val="center"/>
        <w:rPr>
          <w:b/>
          <w:bCs/>
          <w:color w:val="auto"/>
          <w:lang w:val="lt-LT"/>
        </w:rPr>
      </w:pPr>
      <w:r w:rsidRPr="00C04F1B">
        <w:rPr>
          <w:b/>
          <w:bCs/>
          <w:color w:val="auto"/>
          <w:lang w:val="lt-LT"/>
        </w:rPr>
        <w:t>ATRANKĄ ATLIEKANČIŲ DARBUOTOJŲ ATSAKOMYBĖ</w:t>
      </w:r>
    </w:p>
    <w:p w14:paraId="32971BB5" w14:textId="77777777" w:rsidR="00604A07" w:rsidRPr="00C04F1B" w:rsidRDefault="00604A07" w:rsidP="003C6434">
      <w:pPr>
        <w:pStyle w:val="Default"/>
        <w:rPr>
          <w:color w:val="auto"/>
          <w:lang w:val="lt-LT"/>
        </w:rPr>
      </w:pPr>
    </w:p>
    <w:p w14:paraId="6A0EAC1E" w14:textId="75C4145C" w:rsidR="007A692C" w:rsidRPr="00C04F1B" w:rsidRDefault="0088662B" w:rsidP="00455FDB">
      <w:pPr>
        <w:pStyle w:val="Default"/>
        <w:ind w:firstLine="709"/>
        <w:jc w:val="both"/>
        <w:rPr>
          <w:color w:val="auto"/>
          <w:lang w:val="lt-LT"/>
        </w:rPr>
      </w:pPr>
      <w:r w:rsidRPr="00C04F1B">
        <w:rPr>
          <w:color w:val="auto"/>
          <w:lang w:val="lt-LT"/>
        </w:rPr>
        <w:t>36</w:t>
      </w:r>
      <w:r w:rsidR="007A692C" w:rsidRPr="00C04F1B">
        <w:rPr>
          <w:color w:val="auto"/>
          <w:lang w:val="lt-LT"/>
        </w:rPr>
        <w:t xml:space="preserve">. Darbuotojų atrankos procesą </w:t>
      </w:r>
      <w:r w:rsidR="00604A07" w:rsidRPr="00C04F1B">
        <w:rPr>
          <w:color w:val="auto"/>
          <w:lang w:val="lt-LT"/>
        </w:rPr>
        <w:t>LMB</w:t>
      </w:r>
      <w:r w:rsidR="007A692C" w:rsidRPr="00C04F1B">
        <w:rPr>
          <w:color w:val="auto"/>
          <w:lang w:val="lt-LT"/>
        </w:rPr>
        <w:t xml:space="preserve"> koordinuoja atrankos darbuotojas, </w:t>
      </w:r>
      <w:r w:rsidR="003C6434" w:rsidRPr="00C04F1B">
        <w:rPr>
          <w:color w:val="auto"/>
          <w:lang w:val="lt-LT"/>
        </w:rPr>
        <w:t>kuris:</w:t>
      </w:r>
    </w:p>
    <w:p w14:paraId="4FEDF209" w14:textId="1170BBD7" w:rsidR="007A692C" w:rsidRPr="00C04F1B" w:rsidRDefault="0088662B" w:rsidP="00455FDB">
      <w:pPr>
        <w:pStyle w:val="Default"/>
        <w:spacing w:after="27"/>
        <w:ind w:firstLine="709"/>
        <w:jc w:val="both"/>
        <w:rPr>
          <w:color w:val="auto"/>
          <w:lang w:val="lt-LT"/>
        </w:rPr>
      </w:pPr>
      <w:r w:rsidRPr="00C04F1B">
        <w:rPr>
          <w:color w:val="auto"/>
          <w:lang w:val="lt-LT"/>
        </w:rPr>
        <w:t>36</w:t>
      </w:r>
      <w:r w:rsidR="007A692C" w:rsidRPr="00C04F1B">
        <w:rPr>
          <w:color w:val="auto"/>
          <w:lang w:val="lt-LT"/>
        </w:rPr>
        <w:t>.1. rengia ir p</w:t>
      </w:r>
      <w:r w:rsidR="003C6434" w:rsidRPr="00C04F1B">
        <w:rPr>
          <w:color w:val="auto"/>
          <w:lang w:val="lt-LT"/>
        </w:rPr>
        <w:t>ateikia skelbti darbo skelbimą;</w:t>
      </w:r>
    </w:p>
    <w:p w14:paraId="766B15C3" w14:textId="1804BF7E" w:rsidR="007A692C" w:rsidRPr="00C04F1B" w:rsidRDefault="0088662B" w:rsidP="00455FDB">
      <w:pPr>
        <w:pStyle w:val="Default"/>
        <w:spacing w:after="27"/>
        <w:ind w:firstLine="709"/>
        <w:jc w:val="both"/>
        <w:rPr>
          <w:color w:val="auto"/>
          <w:lang w:val="lt-LT"/>
        </w:rPr>
      </w:pPr>
      <w:r w:rsidRPr="00C04F1B">
        <w:rPr>
          <w:color w:val="auto"/>
          <w:lang w:val="lt-LT"/>
        </w:rPr>
        <w:t>36</w:t>
      </w:r>
      <w:r w:rsidR="007A692C" w:rsidRPr="00C04F1B">
        <w:rPr>
          <w:color w:val="auto"/>
          <w:lang w:val="lt-LT"/>
        </w:rPr>
        <w:t>.2. admi</w:t>
      </w:r>
      <w:r w:rsidR="00B140F7" w:rsidRPr="00C04F1B">
        <w:rPr>
          <w:color w:val="auto"/>
          <w:lang w:val="lt-LT"/>
        </w:rPr>
        <w:t xml:space="preserve">nistruoja kandidatų duomenų bazę </w:t>
      </w:r>
      <w:r w:rsidR="003C6434" w:rsidRPr="00C04F1B">
        <w:rPr>
          <w:color w:val="auto"/>
          <w:lang w:val="lt-LT"/>
        </w:rPr>
        <w:t>;</w:t>
      </w:r>
    </w:p>
    <w:p w14:paraId="052ED986" w14:textId="0239CEA2" w:rsidR="007A692C" w:rsidRPr="00C04F1B" w:rsidRDefault="0088662B" w:rsidP="00455FDB">
      <w:pPr>
        <w:pStyle w:val="Default"/>
        <w:spacing w:after="27"/>
        <w:ind w:firstLine="709"/>
        <w:jc w:val="both"/>
        <w:rPr>
          <w:color w:val="auto"/>
          <w:lang w:val="lt-LT"/>
        </w:rPr>
      </w:pPr>
      <w:r w:rsidRPr="00C04F1B">
        <w:rPr>
          <w:color w:val="auto"/>
          <w:lang w:val="lt-LT"/>
        </w:rPr>
        <w:t>36</w:t>
      </w:r>
      <w:r w:rsidR="007A692C" w:rsidRPr="00C04F1B">
        <w:rPr>
          <w:color w:val="auto"/>
          <w:lang w:val="lt-LT"/>
        </w:rPr>
        <w:t xml:space="preserve">.3. atlieka pirminę kandidatų, kurie atitinka </w:t>
      </w:r>
      <w:r w:rsidR="003C6434" w:rsidRPr="00C04F1B">
        <w:rPr>
          <w:color w:val="auto"/>
          <w:lang w:val="lt-LT"/>
        </w:rPr>
        <w:t>keliamus reikalavimus, atranką;</w:t>
      </w:r>
    </w:p>
    <w:p w14:paraId="715B8A92" w14:textId="1544DF5D" w:rsidR="007A692C" w:rsidRPr="00C04F1B" w:rsidRDefault="0088662B" w:rsidP="00455FDB">
      <w:pPr>
        <w:pStyle w:val="Default"/>
        <w:spacing w:after="27"/>
        <w:ind w:firstLine="709"/>
        <w:jc w:val="both"/>
        <w:rPr>
          <w:color w:val="auto"/>
          <w:lang w:val="lt-LT"/>
        </w:rPr>
      </w:pPr>
      <w:r w:rsidRPr="00C04F1B">
        <w:rPr>
          <w:color w:val="auto"/>
          <w:lang w:val="lt-LT"/>
        </w:rPr>
        <w:t>36</w:t>
      </w:r>
      <w:r w:rsidR="007A692C" w:rsidRPr="00C04F1B">
        <w:rPr>
          <w:color w:val="auto"/>
          <w:lang w:val="lt-LT"/>
        </w:rPr>
        <w:t>.4. kartu su atrenkančiu vadovu</w:t>
      </w:r>
      <w:r w:rsidR="003C6434" w:rsidRPr="00C04F1B">
        <w:rPr>
          <w:color w:val="auto"/>
          <w:lang w:val="lt-LT"/>
        </w:rPr>
        <w:t xml:space="preserve"> veda pokalbius su kandidatais;</w:t>
      </w:r>
    </w:p>
    <w:p w14:paraId="5FDFF946" w14:textId="54786C57" w:rsidR="007A692C" w:rsidRPr="00C04F1B" w:rsidRDefault="0088662B" w:rsidP="00455FDB">
      <w:pPr>
        <w:pStyle w:val="Default"/>
        <w:spacing w:after="27"/>
        <w:ind w:firstLine="709"/>
        <w:jc w:val="both"/>
        <w:rPr>
          <w:color w:val="auto"/>
          <w:lang w:val="lt-LT"/>
        </w:rPr>
      </w:pPr>
      <w:r w:rsidRPr="00C04F1B">
        <w:rPr>
          <w:color w:val="auto"/>
          <w:lang w:val="lt-LT"/>
        </w:rPr>
        <w:t>36</w:t>
      </w:r>
      <w:r w:rsidR="003F57EF" w:rsidRPr="00C04F1B">
        <w:rPr>
          <w:color w:val="auto"/>
          <w:lang w:val="lt-LT"/>
        </w:rPr>
        <w:t xml:space="preserve">.5. </w:t>
      </w:r>
      <w:r w:rsidR="007A692C" w:rsidRPr="00C04F1B">
        <w:rPr>
          <w:color w:val="auto"/>
          <w:lang w:val="lt-LT"/>
        </w:rPr>
        <w:t xml:space="preserve">pateikia informaciją apie atrinktus kandidatus </w:t>
      </w:r>
      <w:r w:rsidR="004D2E0C" w:rsidRPr="00C04F1B">
        <w:rPr>
          <w:color w:val="auto"/>
          <w:lang w:val="lt-LT"/>
        </w:rPr>
        <w:t>LMB</w:t>
      </w:r>
      <w:r w:rsidR="007A692C" w:rsidRPr="00C04F1B">
        <w:rPr>
          <w:color w:val="auto"/>
          <w:lang w:val="lt-LT"/>
        </w:rPr>
        <w:t xml:space="preserve"> direktoriui, organizuoja atrinktų kandidatų atrankos pokalbius su </w:t>
      </w:r>
      <w:r w:rsidR="00B02E59" w:rsidRPr="00C04F1B">
        <w:rPr>
          <w:color w:val="auto"/>
          <w:lang w:val="lt-LT"/>
        </w:rPr>
        <w:t>LMB</w:t>
      </w:r>
      <w:r w:rsidR="003C6434" w:rsidRPr="00C04F1B">
        <w:rPr>
          <w:color w:val="auto"/>
          <w:lang w:val="lt-LT"/>
        </w:rPr>
        <w:t xml:space="preserve"> direktoriumi;</w:t>
      </w:r>
    </w:p>
    <w:p w14:paraId="2E6AE48C" w14:textId="190D2F43" w:rsidR="007A692C" w:rsidRPr="00C04F1B" w:rsidRDefault="0088662B" w:rsidP="00455FDB">
      <w:pPr>
        <w:pStyle w:val="Default"/>
        <w:spacing w:after="27"/>
        <w:ind w:firstLine="709"/>
        <w:jc w:val="both"/>
        <w:rPr>
          <w:color w:val="auto"/>
          <w:lang w:val="lt-LT"/>
        </w:rPr>
      </w:pPr>
      <w:r w:rsidRPr="00C04F1B">
        <w:rPr>
          <w:color w:val="auto"/>
          <w:lang w:val="lt-LT"/>
        </w:rPr>
        <w:t>36</w:t>
      </w:r>
      <w:r w:rsidR="007A692C" w:rsidRPr="00C04F1B">
        <w:rPr>
          <w:color w:val="auto"/>
          <w:lang w:val="lt-LT"/>
        </w:rPr>
        <w:t>.6. informuoja kandi</w:t>
      </w:r>
      <w:r w:rsidR="003C6434" w:rsidRPr="00C04F1B">
        <w:rPr>
          <w:color w:val="auto"/>
          <w:lang w:val="lt-LT"/>
        </w:rPr>
        <w:t>datus apie atrankos rezultatus;</w:t>
      </w:r>
    </w:p>
    <w:p w14:paraId="7216E49F" w14:textId="4C2D60B7" w:rsidR="007A692C" w:rsidRPr="00C04F1B" w:rsidRDefault="0088662B" w:rsidP="00455FDB">
      <w:pPr>
        <w:pStyle w:val="Default"/>
        <w:spacing w:after="27"/>
        <w:ind w:firstLine="709"/>
        <w:jc w:val="both"/>
        <w:rPr>
          <w:color w:val="auto"/>
          <w:lang w:val="lt-LT"/>
        </w:rPr>
      </w:pPr>
      <w:r w:rsidRPr="00C04F1B">
        <w:rPr>
          <w:color w:val="auto"/>
          <w:lang w:val="lt-LT"/>
        </w:rPr>
        <w:t>36</w:t>
      </w:r>
      <w:r w:rsidR="007A692C" w:rsidRPr="00C04F1B">
        <w:rPr>
          <w:color w:val="auto"/>
          <w:lang w:val="lt-LT"/>
        </w:rPr>
        <w:t xml:space="preserve">.8. konsultuoja vadovus </w:t>
      </w:r>
      <w:r w:rsidR="003C6434" w:rsidRPr="00C04F1B">
        <w:rPr>
          <w:color w:val="auto"/>
          <w:lang w:val="lt-LT"/>
        </w:rPr>
        <w:t>darbuotojų atrankos klausimais;</w:t>
      </w:r>
    </w:p>
    <w:p w14:paraId="734DA2A4" w14:textId="645F5549" w:rsidR="007A692C" w:rsidRPr="00C04F1B" w:rsidRDefault="0088662B" w:rsidP="00455FDB">
      <w:pPr>
        <w:pStyle w:val="Default"/>
        <w:ind w:firstLine="709"/>
        <w:jc w:val="both"/>
        <w:rPr>
          <w:color w:val="auto"/>
          <w:lang w:val="lt-LT"/>
        </w:rPr>
      </w:pPr>
      <w:r w:rsidRPr="00C04F1B">
        <w:rPr>
          <w:color w:val="auto"/>
          <w:lang w:val="lt-LT"/>
        </w:rPr>
        <w:t>36</w:t>
      </w:r>
      <w:r w:rsidR="007A692C" w:rsidRPr="00C04F1B">
        <w:rPr>
          <w:color w:val="auto"/>
          <w:lang w:val="lt-LT"/>
        </w:rPr>
        <w:t>.9. kaupia ir sau</w:t>
      </w:r>
      <w:r w:rsidR="003C6434" w:rsidRPr="00C04F1B">
        <w:rPr>
          <w:color w:val="auto"/>
          <w:lang w:val="lt-LT"/>
        </w:rPr>
        <w:t>go visą atrankos dokumentaciją.</w:t>
      </w:r>
    </w:p>
    <w:p w14:paraId="04656997" w14:textId="17A8EAD6" w:rsidR="007A692C" w:rsidRPr="00C04F1B" w:rsidRDefault="0088662B" w:rsidP="00455FDB">
      <w:pPr>
        <w:pStyle w:val="Default"/>
        <w:ind w:firstLine="709"/>
        <w:jc w:val="both"/>
        <w:rPr>
          <w:color w:val="auto"/>
          <w:lang w:val="lt-LT"/>
        </w:rPr>
      </w:pPr>
      <w:r w:rsidRPr="00C04F1B">
        <w:rPr>
          <w:color w:val="auto"/>
          <w:lang w:val="lt-LT"/>
        </w:rPr>
        <w:t>37</w:t>
      </w:r>
      <w:r w:rsidR="007A692C" w:rsidRPr="00C04F1B">
        <w:rPr>
          <w:color w:val="auto"/>
          <w:lang w:val="lt-LT"/>
        </w:rPr>
        <w:t>. Atrenkantis vadovas atlieka š</w:t>
      </w:r>
      <w:r w:rsidR="003C6434" w:rsidRPr="00C04F1B">
        <w:rPr>
          <w:color w:val="auto"/>
          <w:lang w:val="lt-LT"/>
        </w:rPr>
        <w:t>iuos atrankos proceso veiksmus:</w:t>
      </w:r>
    </w:p>
    <w:p w14:paraId="41906AA5" w14:textId="7FC46C52" w:rsidR="007A692C" w:rsidRPr="00C04F1B" w:rsidRDefault="00C67A7E" w:rsidP="00455FDB">
      <w:pPr>
        <w:pStyle w:val="Default"/>
        <w:spacing w:after="27"/>
        <w:ind w:firstLine="709"/>
        <w:jc w:val="both"/>
        <w:rPr>
          <w:color w:val="auto"/>
          <w:lang w:val="lt-LT"/>
        </w:rPr>
      </w:pPr>
      <w:r w:rsidRPr="00C04F1B">
        <w:rPr>
          <w:color w:val="auto"/>
          <w:lang w:val="lt-LT"/>
        </w:rPr>
        <w:t>37</w:t>
      </w:r>
      <w:r w:rsidR="007A692C" w:rsidRPr="00C04F1B">
        <w:rPr>
          <w:color w:val="auto"/>
          <w:lang w:val="lt-LT"/>
        </w:rPr>
        <w:t>.1. teikia paraišką dėl darbuotojo a</w:t>
      </w:r>
      <w:r w:rsidR="003C6434" w:rsidRPr="00C04F1B">
        <w:rPr>
          <w:color w:val="auto"/>
          <w:lang w:val="lt-LT"/>
        </w:rPr>
        <w:t>trankos (šio Aprašo 1 priedas);</w:t>
      </w:r>
    </w:p>
    <w:p w14:paraId="5C581CE6" w14:textId="1C080037" w:rsidR="007A692C" w:rsidRPr="00C04F1B" w:rsidRDefault="00C67A7E" w:rsidP="00455FDB">
      <w:pPr>
        <w:pStyle w:val="Default"/>
        <w:spacing w:after="27"/>
        <w:ind w:firstLine="709"/>
        <w:jc w:val="both"/>
        <w:rPr>
          <w:color w:val="auto"/>
          <w:lang w:val="lt-LT"/>
        </w:rPr>
      </w:pPr>
      <w:r w:rsidRPr="00C04F1B">
        <w:rPr>
          <w:color w:val="auto"/>
          <w:lang w:val="lt-LT"/>
        </w:rPr>
        <w:t>37</w:t>
      </w:r>
      <w:r w:rsidR="007A692C" w:rsidRPr="00C04F1B">
        <w:rPr>
          <w:color w:val="auto"/>
          <w:lang w:val="lt-LT"/>
        </w:rPr>
        <w:t>.2. teikia pasta</w:t>
      </w:r>
      <w:r w:rsidR="003C6434" w:rsidRPr="00C04F1B">
        <w:rPr>
          <w:color w:val="auto"/>
          <w:lang w:val="lt-LT"/>
        </w:rPr>
        <w:t>bas dėl darbo skelbimo turinio;</w:t>
      </w:r>
    </w:p>
    <w:p w14:paraId="3B597F0B" w14:textId="7882BEC4" w:rsidR="007A692C" w:rsidRPr="00C04F1B" w:rsidRDefault="00C67A7E" w:rsidP="00455FDB">
      <w:pPr>
        <w:pStyle w:val="Default"/>
        <w:spacing w:after="27"/>
        <w:ind w:firstLine="709"/>
        <w:jc w:val="both"/>
        <w:rPr>
          <w:color w:val="auto"/>
          <w:lang w:val="lt-LT"/>
        </w:rPr>
      </w:pPr>
      <w:r w:rsidRPr="00C04F1B">
        <w:rPr>
          <w:color w:val="auto"/>
          <w:lang w:val="lt-LT"/>
        </w:rPr>
        <w:t>37</w:t>
      </w:r>
      <w:r w:rsidR="007A692C" w:rsidRPr="00C04F1B">
        <w:rPr>
          <w:color w:val="auto"/>
          <w:lang w:val="lt-LT"/>
        </w:rPr>
        <w:t>.3. kartu su atrankos darbuotoju</w:t>
      </w:r>
      <w:r w:rsidR="003C6434" w:rsidRPr="00C04F1B">
        <w:rPr>
          <w:color w:val="auto"/>
          <w:lang w:val="lt-LT"/>
        </w:rPr>
        <w:t xml:space="preserve"> veda pokalbius su kandidatais;</w:t>
      </w:r>
    </w:p>
    <w:p w14:paraId="736B9A84" w14:textId="2A939803" w:rsidR="007A692C" w:rsidRPr="00C04F1B" w:rsidRDefault="00C67A7E" w:rsidP="00455FDB">
      <w:pPr>
        <w:pStyle w:val="Default"/>
        <w:ind w:firstLine="709"/>
        <w:jc w:val="both"/>
        <w:rPr>
          <w:color w:val="auto"/>
          <w:lang w:val="lt-LT"/>
        </w:rPr>
      </w:pPr>
      <w:r w:rsidRPr="00C04F1B">
        <w:rPr>
          <w:color w:val="auto"/>
          <w:lang w:val="lt-LT"/>
        </w:rPr>
        <w:t>37</w:t>
      </w:r>
      <w:r w:rsidR="007A692C" w:rsidRPr="00C04F1B">
        <w:rPr>
          <w:color w:val="auto"/>
          <w:lang w:val="lt-LT"/>
        </w:rPr>
        <w:t xml:space="preserve">.4. priima sprendimą dėl siūlymo priimti </w:t>
      </w:r>
      <w:r w:rsidR="003C6434" w:rsidRPr="00C04F1B">
        <w:rPr>
          <w:color w:val="auto"/>
          <w:lang w:val="lt-LT"/>
        </w:rPr>
        <w:t>į darbą tinkamiausią kandidatą.</w:t>
      </w:r>
    </w:p>
    <w:p w14:paraId="0213ABC6" w14:textId="33E92156" w:rsidR="007A692C" w:rsidRPr="00C04F1B" w:rsidRDefault="00C67A7E" w:rsidP="00455FDB">
      <w:pPr>
        <w:pStyle w:val="Default"/>
        <w:ind w:firstLine="709"/>
        <w:jc w:val="both"/>
        <w:rPr>
          <w:color w:val="auto"/>
          <w:lang w:val="lt-LT"/>
        </w:rPr>
      </w:pPr>
      <w:r w:rsidRPr="00C04F1B">
        <w:rPr>
          <w:color w:val="auto"/>
          <w:lang w:val="lt-LT"/>
        </w:rPr>
        <w:t>38</w:t>
      </w:r>
      <w:r w:rsidR="007A692C" w:rsidRPr="00C04F1B">
        <w:rPr>
          <w:color w:val="auto"/>
          <w:lang w:val="lt-LT"/>
        </w:rPr>
        <w:t xml:space="preserve">. Galutinį sprendimą dėl atrinkto kandidato priėmimo į darbą priima </w:t>
      </w:r>
      <w:r w:rsidR="004D2E0C" w:rsidRPr="00C04F1B">
        <w:rPr>
          <w:color w:val="auto"/>
          <w:lang w:val="lt-LT"/>
        </w:rPr>
        <w:t xml:space="preserve">LMB </w:t>
      </w:r>
      <w:r w:rsidR="003C6434" w:rsidRPr="00C04F1B">
        <w:rPr>
          <w:color w:val="auto"/>
          <w:lang w:val="lt-LT"/>
        </w:rPr>
        <w:t>direktorius.</w:t>
      </w:r>
    </w:p>
    <w:p w14:paraId="5CFC2FE2" w14:textId="77777777" w:rsidR="00C67A7E" w:rsidRPr="00C04F1B" w:rsidRDefault="00C67A7E" w:rsidP="00B5753C">
      <w:pPr>
        <w:pStyle w:val="Default"/>
        <w:rPr>
          <w:b/>
          <w:bCs/>
          <w:color w:val="auto"/>
          <w:lang w:val="lt-LT"/>
        </w:rPr>
      </w:pPr>
    </w:p>
    <w:p w14:paraId="7ECCB324" w14:textId="3C27C6A3" w:rsidR="007A692C" w:rsidRPr="00C04F1B" w:rsidRDefault="007A692C" w:rsidP="00455FDB">
      <w:pPr>
        <w:pStyle w:val="Default"/>
        <w:ind w:firstLine="709"/>
        <w:jc w:val="center"/>
        <w:rPr>
          <w:color w:val="auto"/>
          <w:lang w:val="lt-LT"/>
        </w:rPr>
      </w:pPr>
      <w:r w:rsidRPr="00C04F1B">
        <w:rPr>
          <w:b/>
          <w:bCs/>
          <w:color w:val="auto"/>
          <w:lang w:val="lt-LT"/>
        </w:rPr>
        <w:t>VII SKYRIUS</w:t>
      </w:r>
    </w:p>
    <w:p w14:paraId="0E017859" w14:textId="77777777" w:rsidR="007A692C" w:rsidRPr="00C04F1B" w:rsidRDefault="007A692C" w:rsidP="00455FDB">
      <w:pPr>
        <w:pStyle w:val="Default"/>
        <w:ind w:firstLine="709"/>
        <w:jc w:val="center"/>
        <w:rPr>
          <w:b/>
          <w:bCs/>
          <w:color w:val="auto"/>
          <w:lang w:val="lt-LT"/>
        </w:rPr>
      </w:pPr>
      <w:r w:rsidRPr="00C04F1B">
        <w:rPr>
          <w:b/>
          <w:bCs/>
          <w:color w:val="auto"/>
          <w:lang w:val="lt-LT"/>
        </w:rPr>
        <w:t>BAIGIAMOSIOS NUOSTATOS</w:t>
      </w:r>
    </w:p>
    <w:p w14:paraId="6972A301" w14:textId="77777777" w:rsidR="004C3EE5" w:rsidRPr="00C04F1B" w:rsidRDefault="004C3EE5" w:rsidP="003C6434">
      <w:pPr>
        <w:pStyle w:val="Default"/>
        <w:rPr>
          <w:color w:val="auto"/>
          <w:lang w:val="lt-LT"/>
        </w:rPr>
      </w:pPr>
    </w:p>
    <w:p w14:paraId="6DE451CD" w14:textId="3FB7F927" w:rsidR="007A692C" w:rsidRPr="00C04F1B" w:rsidRDefault="00C67A7E" w:rsidP="00455FDB">
      <w:pPr>
        <w:pStyle w:val="Default"/>
        <w:spacing w:after="27"/>
        <w:ind w:firstLine="709"/>
        <w:jc w:val="both"/>
        <w:rPr>
          <w:color w:val="auto"/>
          <w:lang w:val="lt-LT"/>
        </w:rPr>
      </w:pPr>
      <w:r w:rsidRPr="00C04F1B">
        <w:rPr>
          <w:color w:val="auto"/>
          <w:lang w:val="lt-LT"/>
        </w:rPr>
        <w:t>39</w:t>
      </w:r>
      <w:r w:rsidR="007A692C" w:rsidRPr="00C04F1B">
        <w:rPr>
          <w:color w:val="auto"/>
          <w:lang w:val="lt-LT"/>
        </w:rPr>
        <w:t xml:space="preserve">. Šis Aprašas tvirtinamas, keičiamas ar pripažįstamas netekusiu galios </w:t>
      </w:r>
      <w:r w:rsidR="004C3EE5" w:rsidRPr="00C04F1B">
        <w:rPr>
          <w:color w:val="auto"/>
          <w:lang w:val="lt-LT"/>
        </w:rPr>
        <w:t>LMB</w:t>
      </w:r>
      <w:r w:rsidR="003C6434" w:rsidRPr="00C04F1B">
        <w:rPr>
          <w:color w:val="auto"/>
          <w:lang w:val="lt-LT"/>
        </w:rPr>
        <w:t xml:space="preserve"> direktoriaus įsakymu.</w:t>
      </w:r>
    </w:p>
    <w:p w14:paraId="6B2309A6" w14:textId="57045AFC" w:rsidR="007A692C" w:rsidRPr="00C04F1B" w:rsidRDefault="00C67A7E" w:rsidP="00455FDB">
      <w:pPr>
        <w:pStyle w:val="Default"/>
        <w:spacing w:after="27"/>
        <w:ind w:firstLine="709"/>
        <w:jc w:val="both"/>
        <w:rPr>
          <w:color w:val="auto"/>
          <w:lang w:val="lt-LT"/>
        </w:rPr>
      </w:pPr>
      <w:r w:rsidRPr="00C04F1B">
        <w:rPr>
          <w:color w:val="auto"/>
          <w:lang w:val="lt-LT"/>
        </w:rPr>
        <w:t>40</w:t>
      </w:r>
      <w:r w:rsidR="007A692C" w:rsidRPr="00C04F1B">
        <w:rPr>
          <w:color w:val="auto"/>
          <w:lang w:val="lt-LT"/>
        </w:rPr>
        <w:t>. Per atranką priimti sprendimai gali būti skundžiami Lietuvos Respubliko</w:t>
      </w:r>
      <w:r w:rsidR="003C6434" w:rsidRPr="00C04F1B">
        <w:rPr>
          <w:color w:val="auto"/>
          <w:lang w:val="lt-LT"/>
        </w:rPr>
        <w:t>s teisės aktų nustatyta tvarka.</w:t>
      </w:r>
    </w:p>
    <w:p w14:paraId="3A361FF7" w14:textId="3218F310" w:rsidR="007A692C" w:rsidRPr="00C04F1B" w:rsidRDefault="00C67A7E" w:rsidP="00455FDB">
      <w:pPr>
        <w:pStyle w:val="Default"/>
        <w:spacing w:after="27"/>
        <w:ind w:firstLine="709"/>
        <w:jc w:val="both"/>
        <w:rPr>
          <w:color w:val="auto"/>
          <w:lang w:val="lt-LT"/>
        </w:rPr>
      </w:pPr>
      <w:r w:rsidRPr="00C04F1B">
        <w:rPr>
          <w:color w:val="auto"/>
          <w:lang w:val="lt-LT"/>
        </w:rPr>
        <w:t>41</w:t>
      </w:r>
      <w:r w:rsidR="007A692C" w:rsidRPr="00C04F1B">
        <w:rPr>
          <w:color w:val="auto"/>
          <w:lang w:val="lt-LT"/>
        </w:rPr>
        <w:t xml:space="preserve">. Už šio Aprašo nuostatų pažeidimus </w:t>
      </w:r>
      <w:r w:rsidR="004C3EE5" w:rsidRPr="00C04F1B">
        <w:rPr>
          <w:color w:val="auto"/>
          <w:lang w:val="lt-LT"/>
        </w:rPr>
        <w:t>LMB</w:t>
      </w:r>
      <w:r w:rsidR="007A692C" w:rsidRPr="00C04F1B">
        <w:rPr>
          <w:color w:val="auto"/>
          <w:lang w:val="lt-LT"/>
        </w:rPr>
        <w:t xml:space="preserve"> darbuotojai ir atrankos kandidatai atsako Lietuvos Respubliko</w:t>
      </w:r>
      <w:r w:rsidR="003C6434" w:rsidRPr="00C04F1B">
        <w:rPr>
          <w:color w:val="auto"/>
          <w:lang w:val="lt-LT"/>
        </w:rPr>
        <w:t>s teisės aktų nustatyta tvarka.</w:t>
      </w:r>
    </w:p>
    <w:p w14:paraId="4975078B" w14:textId="41B3FE95" w:rsidR="007A692C" w:rsidRPr="00C04F1B" w:rsidRDefault="00C67A7E" w:rsidP="00455FDB">
      <w:pPr>
        <w:pStyle w:val="Default"/>
        <w:spacing w:after="27"/>
        <w:ind w:firstLine="709"/>
        <w:jc w:val="both"/>
        <w:rPr>
          <w:color w:val="auto"/>
          <w:lang w:val="lt-LT"/>
        </w:rPr>
      </w:pPr>
      <w:r w:rsidRPr="00C04F1B">
        <w:rPr>
          <w:color w:val="auto"/>
          <w:lang w:val="lt-LT"/>
        </w:rPr>
        <w:t>42</w:t>
      </w:r>
      <w:r w:rsidR="007A692C" w:rsidRPr="00C04F1B">
        <w:rPr>
          <w:color w:val="auto"/>
          <w:lang w:val="lt-LT"/>
        </w:rPr>
        <w:t xml:space="preserve">. Šis Aprašas skelbiamas </w:t>
      </w:r>
      <w:r w:rsidR="004C3EE5" w:rsidRPr="00C04F1B">
        <w:rPr>
          <w:color w:val="auto"/>
          <w:lang w:val="lt-LT"/>
        </w:rPr>
        <w:t>LMB</w:t>
      </w:r>
      <w:r w:rsidR="00167973" w:rsidRPr="00C04F1B">
        <w:rPr>
          <w:color w:val="auto"/>
          <w:lang w:val="lt-LT"/>
        </w:rPr>
        <w:t xml:space="preserve"> interneto svetainėje www.lm</w:t>
      </w:r>
      <w:r w:rsidR="003C6434" w:rsidRPr="00C04F1B">
        <w:rPr>
          <w:color w:val="auto"/>
          <w:lang w:val="lt-LT"/>
        </w:rPr>
        <w:t>b.lt.</w:t>
      </w:r>
    </w:p>
    <w:p w14:paraId="29AF3DE8" w14:textId="27DF3808" w:rsidR="007A692C" w:rsidRPr="00C04F1B" w:rsidRDefault="00C67A7E" w:rsidP="00455FDB">
      <w:pPr>
        <w:pStyle w:val="Default"/>
        <w:spacing w:after="27"/>
        <w:ind w:firstLine="709"/>
        <w:jc w:val="both"/>
        <w:rPr>
          <w:color w:val="auto"/>
          <w:lang w:val="lt-LT"/>
        </w:rPr>
      </w:pPr>
      <w:r w:rsidRPr="00C04F1B">
        <w:rPr>
          <w:color w:val="auto"/>
          <w:lang w:val="lt-LT"/>
        </w:rPr>
        <w:t>43</w:t>
      </w:r>
      <w:r w:rsidR="007A692C" w:rsidRPr="00C04F1B">
        <w:rPr>
          <w:color w:val="auto"/>
          <w:lang w:val="lt-LT"/>
        </w:rPr>
        <w:t xml:space="preserve">. </w:t>
      </w:r>
      <w:r w:rsidR="004C3EE5" w:rsidRPr="00C04F1B">
        <w:rPr>
          <w:color w:val="auto"/>
          <w:lang w:val="lt-LT"/>
        </w:rPr>
        <w:t>LMB</w:t>
      </w:r>
      <w:r w:rsidR="007A692C" w:rsidRPr="00C04F1B">
        <w:rPr>
          <w:color w:val="auto"/>
          <w:lang w:val="lt-LT"/>
        </w:rPr>
        <w:t xml:space="preserve"> darbuotojai su šiuo Aprašu supažindinami elektroninėmis pr</w:t>
      </w:r>
      <w:r w:rsidR="004C3EE5" w:rsidRPr="00C04F1B">
        <w:rPr>
          <w:color w:val="auto"/>
          <w:lang w:val="lt-LT"/>
        </w:rPr>
        <w:t>iemonėmis</w:t>
      </w:r>
      <w:r w:rsidR="007A692C" w:rsidRPr="00C04F1B">
        <w:rPr>
          <w:color w:val="auto"/>
          <w:lang w:val="lt-LT"/>
        </w:rPr>
        <w:t xml:space="preserve"> ir privalo laikytis nustatyt</w:t>
      </w:r>
      <w:r w:rsidR="003C6434" w:rsidRPr="00C04F1B">
        <w:rPr>
          <w:color w:val="auto"/>
          <w:lang w:val="lt-LT"/>
        </w:rPr>
        <w:t>os darbuotojų atrankos tvarkos.</w:t>
      </w:r>
    </w:p>
    <w:p w14:paraId="42E6C206" w14:textId="76351611" w:rsidR="007A692C" w:rsidRPr="00C04F1B" w:rsidRDefault="00C67A7E" w:rsidP="00455FDB">
      <w:pPr>
        <w:pStyle w:val="Default"/>
        <w:ind w:firstLine="709"/>
        <w:jc w:val="both"/>
        <w:rPr>
          <w:color w:val="auto"/>
          <w:lang w:val="lt-LT"/>
        </w:rPr>
      </w:pPr>
      <w:r w:rsidRPr="00C04F1B">
        <w:rPr>
          <w:color w:val="auto"/>
          <w:lang w:val="lt-LT"/>
        </w:rPr>
        <w:t>44</w:t>
      </w:r>
      <w:r w:rsidR="007A692C" w:rsidRPr="00C04F1B">
        <w:rPr>
          <w:color w:val="auto"/>
          <w:lang w:val="lt-LT"/>
        </w:rPr>
        <w:t xml:space="preserve">. Apie šio Aprašo nuostatas yra informuota </w:t>
      </w:r>
      <w:r w:rsidR="004C3EE5" w:rsidRPr="00C04F1B">
        <w:rPr>
          <w:color w:val="auto"/>
          <w:lang w:val="lt-LT"/>
        </w:rPr>
        <w:t xml:space="preserve">LMB </w:t>
      </w:r>
      <w:r w:rsidR="007A692C" w:rsidRPr="00C04F1B">
        <w:rPr>
          <w:color w:val="auto"/>
          <w:lang w:val="lt-LT"/>
        </w:rPr>
        <w:t>darbuotojų profesinė sąjunga ir dėl šio Aprašo patv</w:t>
      </w:r>
      <w:r w:rsidR="003C6434" w:rsidRPr="00C04F1B">
        <w:rPr>
          <w:color w:val="auto"/>
          <w:lang w:val="lt-LT"/>
        </w:rPr>
        <w:t>irtinimo su ja pasikonsultuota.</w:t>
      </w:r>
    </w:p>
    <w:p w14:paraId="29AE4ABB" w14:textId="77777777" w:rsidR="007A692C" w:rsidRPr="00C04F1B" w:rsidRDefault="007A692C" w:rsidP="003C6434">
      <w:pPr>
        <w:pStyle w:val="Default"/>
        <w:rPr>
          <w:color w:val="auto"/>
          <w:lang w:val="lt-LT"/>
        </w:rPr>
      </w:pPr>
    </w:p>
    <w:p w14:paraId="2287096B" w14:textId="538A3BF7" w:rsidR="007A692C" w:rsidRPr="00C04F1B" w:rsidRDefault="004C3EE5" w:rsidP="00B5753C">
      <w:pPr>
        <w:pStyle w:val="Default"/>
        <w:ind w:firstLine="709"/>
        <w:jc w:val="center"/>
        <w:rPr>
          <w:color w:val="auto"/>
          <w:lang w:val="lt-LT"/>
        </w:rPr>
      </w:pPr>
      <w:r w:rsidRPr="00C04F1B">
        <w:rPr>
          <w:color w:val="auto"/>
          <w:lang w:val="lt-LT"/>
        </w:rPr>
        <w:t>_______________</w:t>
      </w:r>
    </w:p>
    <w:p w14:paraId="318122EA" w14:textId="2F600493" w:rsidR="007A692C" w:rsidRPr="00C04F1B" w:rsidRDefault="007A692C" w:rsidP="00455FDB">
      <w:pPr>
        <w:pStyle w:val="Default"/>
        <w:pageBreakBefore/>
        <w:ind w:firstLine="709"/>
        <w:jc w:val="right"/>
        <w:rPr>
          <w:color w:val="auto"/>
          <w:lang w:val="lt-LT"/>
        </w:rPr>
      </w:pPr>
      <w:r w:rsidRPr="00C04F1B">
        <w:rPr>
          <w:color w:val="auto"/>
          <w:lang w:val="lt-LT"/>
        </w:rPr>
        <w:t xml:space="preserve">Lietuvos </w:t>
      </w:r>
      <w:r w:rsidR="004645E0" w:rsidRPr="00C04F1B">
        <w:rPr>
          <w:color w:val="auto"/>
          <w:lang w:val="lt-LT"/>
        </w:rPr>
        <w:t>medicinos</w:t>
      </w:r>
      <w:r w:rsidRPr="00C04F1B">
        <w:rPr>
          <w:color w:val="auto"/>
          <w:lang w:val="lt-LT"/>
        </w:rPr>
        <w:t xml:space="preserve"> bibliotekos darbuotojų a</w:t>
      </w:r>
      <w:r w:rsidR="00C04F1B" w:rsidRPr="00C04F1B">
        <w:rPr>
          <w:color w:val="auto"/>
          <w:lang w:val="lt-LT"/>
        </w:rPr>
        <w:t>trankos tvarkos aprašas</w:t>
      </w:r>
    </w:p>
    <w:p w14:paraId="42254B11" w14:textId="3272979B" w:rsidR="007A692C" w:rsidRPr="00C04F1B" w:rsidRDefault="00C04F1B" w:rsidP="00455FDB">
      <w:pPr>
        <w:pStyle w:val="Default"/>
        <w:ind w:firstLine="709"/>
        <w:jc w:val="right"/>
        <w:rPr>
          <w:color w:val="auto"/>
          <w:lang w:val="lt-LT"/>
        </w:rPr>
      </w:pPr>
      <w:r w:rsidRPr="00C04F1B">
        <w:rPr>
          <w:color w:val="auto"/>
          <w:lang w:val="lt-LT"/>
        </w:rPr>
        <w:t>1 priedas</w:t>
      </w:r>
    </w:p>
    <w:p w14:paraId="24A7252E" w14:textId="77777777" w:rsidR="004645E0" w:rsidRPr="00C04F1B" w:rsidRDefault="004645E0" w:rsidP="00455FDB">
      <w:pPr>
        <w:pStyle w:val="Default"/>
        <w:ind w:firstLine="709"/>
        <w:jc w:val="right"/>
        <w:rPr>
          <w:b/>
          <w:bCs/>
          <w:i/>
          <w:iCs/>
          <w:color w:val="auto"/>
          <w:lang w:val="lt-LT"/>
        </w:rPr>
      </w:pPr>
    </w:p>
    <w:p w14:paraId="253AA67D" w14:textId="013854C6" w:rsidR="007A692C" w:rsidRPr="00C04F1B" w:rsidRDefault="007A692C" w:rsidP="00455FDB">
      <w:pPr>
        <w:pStyle w:val="Default"/>
        <w:ind w:firstLine="709"/>
        <w:rPr>
          <w:color w:val="auto"/>
          <w:lang w:val="lt-LT"/>
        </w:rPr>
      </w:pPr>
      <w:r w:rsidRPr="00C04F1B">
        <w:rPr>
          <w:i/>
          <w:iCs/>
          <w:color w:val="auto"/>
          <w:lang w:val="lt-LT"/>
        </w:rPr>
        <w:t>_________________________________________________</w:t>
      </w:r>
      <w:r w:rsidR="00C04F1B" w:rsidRPr="00C04F1B">
        <w:rPr>
          <w:i/>
          <w:iCs/>
          <w:color w:val="auto"/>
          <w:lang w:val="lt-LT"/>
        </w:rPr>
        <w:t>___________________________</w:t>
      </w:r>
    </w:p>
    <w:p w14:paraId="5611BF22" w14:textId="77777777" w:rsidR="007A692C" w:rsidRPr="00C04F1B" w:rsidRDefault="007A692C" w:rsidP="00455FDB">
      <w:pPr>
        <w:pStyle w:val="Default"/>
        <w:ind w:firstLine="709"/>
        <w:rPr>
          <w:color w:val="auto"/>
          <w:lang w:val="lt-LT"/>
        </w:rPr>
      </w:pPr>
      <w:r w:rsidRPr="00C04F1B">
        <w:rPr>
          <w:color w:val="auto"/>
          <w:lang w:val="lt-LT"/>
        </w:rPr>
        <w:t xml:space="preserve">(struktūrinio padalinio pavadinimas) </w:t>
      </w:r>
    </w:p>
    <w:p w14:paraId="01DE5E43" w14:textId="2B462219" w:rsidR="007A692C" w:rsidRPr="00C04F1B" w:rsidRDefault="007A692C" w:rsidP="00455FDB">
      <w:pPr>
        <w:pStyle w:val="Default"/>
        <w:ind w:firstLine="709"/>
        <w:rPr>
          <w:color w:val="auto"/>
          <w:lang w:val="lt-LT"/>
        </w:rPr>
      </w:pPr>
      <w:r w:rsidRPr="00C04F1B">
        <w:rPr>
          <w:color w:val="auto"/>
          <w:lang w:val="lt-LT"/>
        </w:rPr>
        <w:t>_________________________________________________</w:t>
      </w:r>
      <w:r w:rsidR="00C04F1B" w:rsidRPr="00C04F1B">
        <w:rPr>
          <w:color w:val="auto"/>
          <w:lang w:val="lt-LT"/>
        </w:rPr>
        <w:t>___________________________</w:t>
      </w:r>
    </w:p>
    <w:p w14:paraId="4AD2DAD3" w14:textId="414E7CDC" w:rsidR="007A692C" w:rsidRPr="00C04F1B" w:rsidRDefault="007A692C" w:rsidP="00455FDB">
      <w:pPr>
        <w:pStyle w:val="Default"/>
        <w:ind w:firstLine="709"/>
        <w:rPr>
          <w:color w:val="auto"/>
          <w:lang w:val="lt-LT"/>
        </w:rPr>
      </w:pPr>
      <w:r w:rsidRPr="00C04F1B">
        <w:rPr>
          <w:color w:val="auto"/>
          <w:lang w:val="lt-LT"/>
        </w:rPr>
        <w:t xml:space="preserve">(skyriaus vadovo vardas, pavardė, pareigos) </w:t>
      </w:r>
    </w:p>
    <w:p w14:paraId="7B18E16E" w14:textId="048D2D2E" w:rsidR="00CA60D3" w:rsidRPr="00C04F1B" w:rsidRDefault="00CA60D3" w:rsidP="00C04F1B">
      <w:pPr>
        <w:pStyle w:val="Default"/>
        <w:rPr>
          <w:color w:val="auto"/>
          <w:lang w:val="lt-LT"/>
        </w:rPr>
      </w:pPr>
    </w:p>
    <w:p w14:paraId="370AE6B3" w14:textId="77777777" w:rsidR="00CA60D3" w:rsidRPr="00C04F1B" w:rsidRDefault="00CA60D3" w:rsidP="00C04F1B">
      <w:pPr>
        <w:pStyle w:val="Default"/>
        <w:rPr>
          <w:color w:val="auto"/>
          <w:lang w:val="lt-LT"/>
        </w:rPr>
      </w:pPr>
    </w:p>
    <w:p w14:paraId="0A9B21CC" w14:textId="77777777" w:rsidR="00B44597" w:rsidRDefault="007A692C" w:rsidP="00B44597">
      <w:pPr>
        <w:pStyle w:val="Default"/>
        <w:ind w:firstLine="709"/>
        <w:rPr>
          <w:color w:val="auto"/>
          <w:lang w:val="lt-LT"/>
        </w:rPr>
      </w:pPr>
      <w:r w:rsidRPr="00C04F1B">
        <w:rPr>
          <w:color w:val="auto"/>
          <w:lang w:val="lt-LT"/>
        </w:rPr>
        <w:t xml:space="preserve">Lietuvos </w:t>
      </w:r>
      <w:r w:rsidR="004645E0" w:rsidRPr="00C04F1B">
        <w:rPr>
          <w:color w:val="auto"/>
          <w:lang w:val="lt-LT"/>
        </w:rPr>
        <w:t>medicinos</w:t>
      </w:r>
      <w:r w:rsidRPr="00C04F1B">
        <w:rPr>
          <w:color w:val="auto"/>
          <w:lang w:val="lt-LT"/>
        </w:rPr>
        <w:t xml:space="preserve"> bibliotekos</w:t>
      </w:r>
    </w:p>
    <w:p w14:paraId="24882D19" w14:textId="7C6C37CB" w:rsidR="007A692C" w:rsidRPr="00C04F1B" w:rsidRDefault="00B44597" w:rsidP="00B44597">
      <w:pPr>
        <w:pStyle w:val="Default"/>
        <w:ind w:firstLine="709"/>
        <w:rPr>
          <w:color w:val="auto"/>
          <w:lang w:val="lt-LT"/>
        </w:rPr>
      </w:pPr>
      <w:r>
        <w:rPr>
          <w:color w:val="auto"/>
          <w:lang w:val="lt-LT"/>
        </w:rPr>
        <w:t>D</w:t>
      </w:r>
      <w:r w:rsidR="007A692C" w:rsidRPr="00C04F1B">
        <w:rPr>
          <w:color w:val="auto"/>
          <w:lang w:val="lt-LT"/>
        </w:rPr>
        <w:t>irektoriui</w:t>
      </w:r>
    </w:p>
    <w:p w14:paraId="2E72804F" w14:textId="77777777" w:rsidR="00CA60D3" w:rsidRPr="00C04F1B" w:rsidRDefault="00CA60D3" w:rsidP="00C04F1B">
      <w:pPr>
        <w:pStyle w:val="Default"/>
        <w:rPr>
          <w:b/>
          <w:bCs/>
          <w:color w:val="auto"/>
          <w:lang w:val="lt-LT"/>
        </w:rPr>
      </w:pPr>
    </w:p>
    <w:p w14:paraId="1736D6A6" w14:textId="624FE78A" w:rsidR="007A692C" w:rsidRPr="00C04F1B" w:rsidRDefault="007A692C" w:rsidP="00455FDB">
      <w:pPr>
        <w:pStyle w:val="Default"/>
        <w:ind w:firstLine="709"/>
        <w:jc w:val="center"/>
        <w:rPr>
          <w:color w:val="auto"/>
          <w:lang w:val="lt-LT"/>
        </w:rPr>
      </w:pPr>
      <w:r w:rsidRPr="00C04F1B">
        <w:rPr>
          <w:b/>
          <w:bCs/>
          <w:color w:val="auto"/>
          <w:lang w:val="lt-LT"/>
        </w:rPr>
        <w:t>P A R A I Š K A</w:t>
      </w:r>
    </w:p>
    <w:p w14:paraId="1E4F47EB" w14:textId="77777777" w:rsidR="00CA60D3" w:rsidRPr="00C04F1B" w:rsidRDefault="00CA60D3" w:rsidP="00C04F1B">
      <w:pPr>
        <w:pStyle w:val="Default"/>
        <w:rPr>
          <w:color w:val="auto"/>
          <w:lang w:val="lt-LT"/>
        </w:rPr>
      </w:pPr>
    </w:p>
    <w:p w14:paraId="2DD56B7B" w14:textId="6286C6A1" w:rsidR="007A692C" w:rsidRPr="00C04F1B" w:rsidRDefault="007A692C" w:rsidP="00455FDB">
      <w:pPr>
        <w:pStyle w:val="Default"/>
        <w:ind w:firstLine="709"/>
        <w:jc w:val="center"/>
        <w:rPr>
          <w:color w:val="auto"/>
          <w:lang w:val="lt-LT"/>
        </w:rPr>
      </w:pPr>
      <w:r w:rsidRPr="00C04F1B">
        <w:rPr>
          <w:color w:val="auto"/>
          <w:lang w:val="lt-LT"/>
        </w:rPr>
        <w:t>Dėl darbuotojų atrankos organizavimo ir atlikimo</w:t>
      </w:r>
    </w:p>
    <w:p w14:paraId="6F892AF7" w14:textId="323FBD6E" w:rsidR="007A692C" w:rsidRPr="00C04F1B" w:rsidRDefault="00B44597" w:rsidP="00455FDB">
      <w:pPr>
        <w:pStyle w:val="Default"/>
        <w:ind w:firstLine="709"/>
        <w:jc w:val="center"/>
        <w:rPr>
          <w:color w:val="auto"/>
          <w:lang w:val="lt-LT"/>
        </w:rPr>
      </w:pPr>
      <w:r>
        <w:rPr>
          <w:color w:val="auto"/>
          <w:lang w:val="lt-LT"/>
        </w:rPr>
        <w:t xml:space="preserve">20__ m. ___________ ______d. </w:t>
      </w:r>
    </w:p>
    <w:p w14:paraId="7C424B66" w14:textId="0D5E30C4" w:rsidR="007A692C" w:rsidRPr="00C04F1B" w:rsidRDefault="007A692C" w:rsidP="00455FDB">
      <w:pPr>
        <w:pStyle w:val="Default"/>
        <w:ind w:firstLine="709"/>
        <w:jc w:val="center"/>
        <w:rPr>
          <w:color w:val="auto"/>
          <w:lang w:val="lt-LT"/>
        </w:rPr>
      </w:pPr>
      <w:r w:rsidRPr="00C04F1B">
        <w:rPr>
          <w:color w:val="auto"/>
          <w:lang w:val="lt-LT"/>
        </w:rPr>
        <w:t>Vilnius</w:t>
      </w:r>
    </w:p>
    <w:p w14:paraId="0FD58684" w14:textId="77777777" w:rsidR="00CA60D3" w:rsidRPr="00C04F1B" w:rsidRDefault="00CA60D3" w:rsidP="00C04F1B">
      <w:pPr>
        <w:pStyle w:val="Default"/>
        <w:rPr>
          <w:color w:val="auto"/>
          <w:lang w:val="lt-LT"/>
        </w:rPr>
      </w:pPr>
    </w:p>
    <w:p w14:paraId="16538A0F" w14:textId="5EF9B79C" w:rsidR="007A692C" w:rsidRPr="00C04F1B" w:rsidRDefault="007A692C" w:rsidP="00B44597">
      <w:pPr>
        <w:pStyle w:val="Default"/>
        <w:ind w:firstLine="709"/>
        <w:rPr>
          <w:color w:val="auto"/>
          <w:lang w:val="lt-LT"/>
        </w:rPr>
      </w:pPr>
      <w:r w:rsidRPr="00C04F1B">
        <w:rPr>
          <w:color w:val="auto"/>
          <w:lang w:val="lt-LT"/>
        </w:rPr>
        <w:t>Laisvos pareigybė</w:t>
      </w:r>
      <w:r w:rsidR="00A43AC3" w:rsidRPr="00C04F1B">
        <w:rPr>
          <w:color w:val="auto"/>
          <w:lang w:val="lt-LT"/>
        </w:rPr>
        <w:t>s,</w:t>
      </w:r>
      <w:r w:rsidRPr="00C04F1B">
        <w:rPr>
          <w:color w:val="auto"/>
          <w:lang w:val="lt-LT"/>
        </w:rPr>
        <w:t xml:space="preserve"> </w:t>
      </w:r>
      <w:r w:rsidR="00A43AC3" w:rsidRPr="00C04F1B">
        <w:rPr>
          <w:color w:val="auto"/>
          <w:lang w:val="lt-LT"/>
        </w:rPr>
        <w:t xml:space="preserve">į kurią ieškoma darbuotojo, </w:t>
      </w:r>
      <w:r w:rsidRPr="00C04F1B">
        <w:rPr>
          <w:color w:val="auto"/>
          <w:lang w:val="lt-LT"/>
        </w:rPr>
        <w:t>pavadinimas: _______________________________________________</w:t>
      </w:r>
      <w:r w:rsidR="006E2F95" w:rsidRPr="00C04F1B">
        <w:rPr>
          <w:color w:val="auto"/>
          <w:lang w:val="lt-LT"/>
        </w:rPr>
        <w:t>______________________________</w:t>
      </w:r>
      <w:r w:rsidRPr="00C04F1B">
        <w:rPr>
          <w:color w:val="auto"/>
          <w:lang w:val="lt-LT"/>
        </w:rPr>
        <w:t xml:space="preserve"> </w:t>
      </w:r>
    </w:p>
    <w:p w14:paraId="1DE41A9F" w14:textId="77BD5A78" w:rsidR="007A692C" w:rsidRPr="00C04F1B" w:rsidRDefault="007A692C" w:rsidP="00B44597">
      <w:pPr>
        <w:pStyle w:val="Default"/>
        <w:ind w:firstLine="709"/>
        <w:jc w:val="both"/>
        <w:rPr>
          <w:color w:val="auto"/>
          <w:lang w:val="lt-LT"/>
        </w:rPr>
      </w:pPr>
      <w:r w:rsidRPr="00C04F1B">
        <w:rPr>
          <w:color w:val="auto"/>
          <w:lang w:val="lt-LT"/>
        </w:rPr>
        <w:t xml:space="preserve">Pareiginės algos pastovioji dalis – ________. </w:t>
      </w:r>
    </w:p>
    <w:p w14:paraId="52DE0FF1" w14:textId="77777777" w:rsidR="007A692C" w:rsidRPr="00C04F1B" w:rsidRDefault="007A692C" w:rsidP="00B44597">
      <w:pPr>
        <w:pStyle w:val="Default"/>
        <w:ind w:firstLine="709"/>
        <w:jc w:val="both"/>
        <w:rPr>
          <w:color w:val="auto"/>
          <w:lang w:val="lt-LT"/>
        </w:rPr>
      </w:pPr>
      <w:r w:rsidRPr="00C04F1B">
        <w:rPr>
          <w:color w:val="auto"/>
          <w:lang w:val="lt-LT"/>
        </w:rPr>
        <w:t xml:space="preserve">Darbuotojo poreikio pagrindimas, remiantis padalinio procesų ir darbo krūvio pasiskirstymo analize: </w:t>
      </w:r>
    </w:p>
    <w:p w14:paraId="2C1663A6" w14:textId="77777777" w:rsidR="007A692C" w:rsidRPr="00C04F1B" w:rsidRDefault="007A692C" w:rsidP="00B44597">
      <w:pPr>
        <w:pStyle w:val="Default"/>
        <w:jc w:val="both"/>
        <w:rPr>
          <w:color w:val="auto"/>
          <w:lang w:val="lt-LT"/>
        </w:rPr>
      </w:pPr>
      <w:r w:rsidRPr="00C04F1B">
        <w:rPr>
          <w:color w:val="auto"/>
          <w:lang w:val="lt-LT"/>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AC71FAD" w14:textId="77777777" w:rsidR="00B44597" w:rsidRDefault="00B44597" w:rsidP="00B44597">
      <w:pPr>
        <w:pStyle w:val="Default"/>
        <w:ind w:firstLine="709"/>
        <w:jc w:val="both"/>
        <w:rPr>
          <w:color w:val="auto"/>
          <w:lang w:val="lt-LT"/>
        </w:rPr>
      </w:pPr>
    </w:p>
    <w:p w14:paraId="0F26B713" w14:textId="3A2078CD" w:rsidR="00B44597" w:rsidRDefault="007A692C" w:rsidP="00B44597">
      <w:pPr>
        <w:pStyle w:val="Default"/>
        <w:ind w:firstLine="709"/>
        <w:jc w:val="both"/>
        <w:rPr>
          <w:color w:val="auto"/>
          <w:lang w:val="lt-LT"/>
        </w:rPr>
      </w:pPr>
      <w:r w:rsidRPr="00C04F1B">
        <w:rPr>
          <w:color w:val="auto"/>
          <w:lang w:val="lt-LT"/>
        </w:rPr>
        <w:t>Kandidatui reikalingos kompetencijos ir keliami specialieji reikalavimai, kurie nustatyti pareigybės</w:t>
      </w:r>
      <w:r w:rsidR="00A43AC3" w:rsidRPr="00C04F1B">
        <w:rPr>
          <w:color w:val="auto"/>
          <w:lang w:val="lt-LT"/>
        </w:rPr>
        <w:t xml:space="preserve"> </w:t>
      </w:r>
      <w:r w:rsidRPr="00C04F1B">
        <w:rPr>
          <w:color w:val="auto"/>
          <w:lang w:val="lt-LT"/>
        </w:rPr>
        <w:t>aprašyme:</w:t>
      </w:r>
      <w:r w:rsidR="00A43AC3" w:rsidRPr="00C04F1B">
        <w:rPr>
          <w:color w:val="auto"/>
          <w:lang w:val="lt-LT"/>
        </w:rPr>
        <w:t xml:space="preserve"> </w:t>
      </w:r>
    </w:p>
    <w:p w14:paraId="71F99BA3" w14:textId="77777777" w:rsidR="007A692C" w:rsidRPr="00C04F1B" w:rsidRDefault="007A692C" w:rsidP="00B44597">
      <w:pPr>
        <w:pStyle w:val="Default"/>
        <w:jc w:val="both"/>
        <w:rPr>
          <w:color w:val="auto"/>
          <w:lang w:val="lt-LT"/>
        </w:rPr>
      </w:pPr>
      <w:r w:rsidRPr="00C04F1B">
        <w:rPr>
          <w:color w:val="auto"/>
          <w:lang w:val="lt-LT"/>
        </w:rPr>
        <w:t>_________________________________________________________________________________________________________________________</w:t>
      </w:r>
      <w:r w:rsidR="006E2F95" w:rsidRPr="00C04F1B">
        <w:rPr>
          <w:color w:val="auto"/>
          <w:lang w:val="lt-LT"/>
        </w:rPr>
        <w:t>__________________________</w:t>
      </w:r>
    </w:p>
    <w:p w14:paraId="4D131936" w14:textId="77777777" w:rsidR="00B44597" w:rsidRDefault="00B44597" w:rsidP="00B44597">
      <w:pPr>
        <w:pStyle w:val="Default"/>
        <w:ind w:firstLine="709"/>
        <w:jc w:val="both"/>
        <w:rPr>
          <w:color w:val="auto"/>
          <w:lang w:val="lt-LT"/>
        </w:rPr>
      </w:pPr>
    </w:p>
    <w:p w14:paraId="0FD4AF3C" w14:textId="1416E31A" w:rsidR="007A692C" w:rsidRPr="00C04F1B" w:rsidRDefault="007A692C" w:rsidP="00B44597">
      <w:pPr>
        <w:pStyle w:val="Default"/>
        <w:ind w:firstLine="709"/>
        <w:jc w:val="both"/>
        <w:rPr>
          <w:color w:val="auto"/>
          <w:lang w:val="lt-LT"/>
        </w:rPr>
      </w:pPr>
      <w:r w:rsidRPr="00C04F1B">
        <w:rPr>
          <w:color w:val="auto"/>
          <w:lang w:val="lt-LT"/>
        </w:rPr>
        <w:t xml:space="preserve">Kandidatų dokumentų priėmimo laikotarpis (pažymėti): </w:t>
      </w:r>
    </w:p>
    <w:p w14:paraId="6D533D60" w14:textId="77777777" w:rsidR="007A692C" w:rsidRPr="00C04F1B" w:rsidRDefault="007A692C" w:rsidP="00B44597">
      <w:pPr>
        <w:pStyle w:val="Default"/>
        <w:jc w:val="both"/>
        <w:rPr>
          <w:rFonts w:eastAsia="MS Gothic"/>
          <w:color w:val="auto"/>
          <w:lang w:val="lt-LT"/>
        </w:rPr>
      </w:pPr>
      <w:r w:rsidRPr="00C04F1B">
        <w:rPr>
          <w:rFonts w:ascii="Segoe UI Symbol" w:eastAsia="MS Gothic" w:hAnsi="Segoe UI Symbol" w:cs="Segoe UI Symbol"/>
          <w:color w:val="auto"/>
          <w:lang w:val="lt-LT"/>
        </w:rPr>
        <w:t>☐</w:t>
      </w:r>
      <w:r w:rsidRPr="00C04F1B">
        <w:rPr>
          <w:rFonts w:eastAsia="MS Gothic"/>
          <w:color w:val="auto"/>
          <w:lang w:val="lt-LT"/>
        </w:rPr>
        <w:t xml:space="preserve"> 14 kalendorinių dienų (įprasta tvarka) </w:t>
      </w:r>
    </w:p>
    <w:p w14:paraId="7A484217" w14:textId="70BB125E" w:rsidR="006E2F95" w:rsidRDefault="007A692C" w:rsidP="00B44597">
      <w:pPr>
        <w:pStyle w:val="Default"/>
        <w:jc w:val="both"/>
        <w:rPr>
          <w:rFonts w:eastAsia="MS Gothic"/>
          <w:color w:val="auto"/>
          <w:lang w:val="lt-LT"/>
        </w:rPr>
      </w:pPr>
      <w:r w:rsidRPr="00C04F1B">
        <w:rPr>
          <w:rFonts w:ascii="Segoe UI Symbol" w:eastAsia="MS Gothic" w:hAnsi="Segoe UI Symbol" w:cs="Segoe UI Symbol"/>
          <w:color w:val="auto"/>
          <w:lang w:val="lt-LT"/>
        </w:rPr>
        <w:t>☐</w:t>
      </w:r>
      <w:r w:rsidRPr="00C04F1B">
        <w:rPr>
          <w:rFonts w:eastAsia="MS Gothic"/>
          <w:color w:val="auto"/>
          <w:lang w:val="lt-LT"/>
        </w:rPr>
        <w:t xml:space="preserve"> 7 kalendorines dienas (skubos tvarka, atliekant vidinę ir išorinę darbuotojų paiešką vienu metu) </w:t>
      </w:r>
    </w:p>
    <w:p w14:paraId="53BC939D" w14:textId="325DD1DA" w:rsidR="00B44597" w:rsidRDefault="00B44597" w:rsidP="00B44597">
      <w:pPr>
        <w:pStyle w:val="Default"/>
        <w:jc w:val="both"/>
        <w:rPr>
          <w:rFonts w:eastAsia="MS Gothic"/>
          <w:color w:val="auto"/>
          <w:lang w:val="lt-LT"/>
        </w:rPr>
      </w:pPr>
    </w:p>
    <w:p w14:paraId="54486C57" w14:textId="77777777" w:rsidR="00B44597" w:rsidRPr="00C04F1B" w:rsidRDefault="00B44597" w:rsidP="00B44597">
      <w:pPr>
        <w:pStyle w:val="Default"/>
        <w:jc w:val="both"/>
        <w:rPr>
          <w:rFonts w:eastAsia="MS Gothic"/>
          <w:color w:val="auto"/>
          <w:lang w:val="lt-LT"/>
        </w:rPr>
      </w:pPr>
    </w:p>
    <w:p w14:paraId="5288C80B" w14:textId="0D963605" w:rsidR="007A692C" w:rsidRPr="00C04F1B" w:rsidRDefault="007A692C" w:rsidP="00B44597">
      <w:pPr>
        <w:pStyle w:val="Default"/>
        <w:ind w:firstLine="709"/>
        <w:jc w:val="both"/>
        <w:rPr>
          <w:rFonts w:eastAsia="MS Gothic"/>
          <w:color w:val="auto"/>
          <w:lang w:val="lt-LT"/>
        </w:rPr>
      </w:pPr>
      <w:r w:rsidRPr="00C04F1B">
        <w:rPr>
          <w:rFonts w:eastAsia="MS Gothic"/>
          <w:color w:val="auto"/>
          <w:lang w:val="lt-LT"/>
        </w:rPr>
        <w:t xml:space="preserve">_________________________ </w:t>
      </w:r>
    </w:p>
    <w:p w14:paraId="76B7A725" w14:textId="6B529D08" w:rsidR="006E2F95" w:rsidRPr="00C04F1B" w:rsidRDefault="007A692C" w:rsidP="00B44597">
      <w:pPr>
        <w:pStyle w:val="Default"/>
        <w:ind w:firstLine="709"/>
        <w:jc w:val="both"/>
        <w:rPr>
          <w:rFonts w:eastAsia="MS Gothic"/>
          <w:color w:val="auto"/>
          <w:lang w:val="lt-LT"/>
        </w:rPr>
      </w:pPr>
      <w:r w:rsidRPr="00C04F1B">
        <w:rPr>
          <w:rFonts w:eastAsia="MS Gothic"/>
          <w:color w:val="auto"/>
          <w:lang w:val="lt-LT"/>
        </w:rPr>
        <w:t xml:space="preserve">(parašas) </w:t>
      </w:r>
    </w:p>
    <w:p w14:paraId="69BC33CF" w14:textId="2694B9A7" w:rsidR="00B3648A" w:rsidRDefault="00B3648A" w:rsidP="00B44597">
      <w:pPr>
        <w:pStyle w:val="Default"/>
        <w:jc w:val="both"/>
        <w:rPr>
          <w:rFonts w:eastAsia="MS Gothic"/>
          <w:color w:val="auto"/>
          <w:lang w:val="lt-LT"/>
        </w:rPr>
      </w:pPr>
    </w:p>
    <w:p w14:paraId="32A300AE" w14:textId="77777777" w:rsidR="00B44597" w:rsidRPr="00C04F1B" w:rsidRDefault="00B44597" w:rsidP="00B44597">
      <w:pPr>
        <w:pStyle w:val="Default"/>
        <w:jc w:val="both"/>
        <w:rPr>
          <w:rFonts w:eastAsia="MS Gothic"/>
          <w:color w:val="auto"/>
          <w:lang w:val="lt-LT"/>
        </w:rPr>
      </w:pPr>
    </w:p>
    <w:p w14:paraId="1846A3AF" w14:textId="3A1599DB" w:rsidR="007A692C" w:rsidRPr="00C04F1B" w:rsidRDefault="007A692C" w:rsidP="00B44597">
      <w:pPr>
        <w:pStyle w:val="Default"/>
        <w:ind w:firstLine="709"/>
        <w:jc w:val="both"/>
        <w:rPr>
          <w:rFonts w:eastAsia="MS Gothic"/>
          <w:color w:val="auto"/>
          <w:lang w:val="lt-LT"/>
        </w:rPr>
      </w:pPr>
      <w:r w:rsidRPr="00C04F1B">
        <w:rPr>
          <w:rFonts w:eastAsia="MS Gothic"/>
          <w:color w:val="auto"/>
          <w:lang w:val="lt-LT"/>
        </w:rPr>
        <w:t xml:space="preserve">SUDERINTA: </w:t>
      </w:r>
    </w:p>
    <w:p w14:paraId="690226D2" w14:textId="3BB3F47F" w:rsidR="007A692C" w:rsidRPr="00C04F1B" w:rsidRDefault="00912C1A" w:rsidP="00B44597">
      <w:pPr>
        <w:pStyle w:val="Default"/>
        <w:ind w:firstLine="709"/>
        <w:jc w:val="both"/>
        <w:rPr>
          <w:rFonts w:eastAsia="MS Gothic"/>
          <w:color w:val="auto"/>
          <w:lang w:val="lt-LT"/>
        </w:rPr>
      </w:pPr>
      <w:r w:rsidRPr="00C04F1B">
        <w:rPr>
          <w:rFonts w:eastAsia="MS Gothic"/>
          <w:color w:val="auto"/>
          <w:lang w:val="lt-LT"/>
        </w:rPr>
        <w:t>LMB direktoriaus pavaduotojas</w:t>
      </w:r>
      <w:r w:rsidR="00B3648A" w:rsidRPr="00C04F1B">
        <w:rPr>
          <w:rFonts w:eastAsia="MS Gothic"/>
          <w:color w:val="auto"/>
          <w:lang w:val="lt-LT"/>
        </w:rPr>
        <w:t xml:space="preserve"> (</w:t>
      </w:r>
      <w:r w:rsidR="007A692C" w:rsidRPr="00C04F1B">
        <w:rPr>
          <w:rFonts w:eastAsia="MS Gothic"/>
          <w:color w:val="auto"/>
          <w:lang w:val="lt-LT"/>
        </w:rPr>
        <w:t>atliekantis struktūrinio padal</w:t>
      </w:r>
      <w:r w:rsidR="00B3648A" w:rsidRPr="00C04F1B">
        <w:rPr>
          <w:rFonts w:eastAsia="MS Gothic"/>
          <w:color w:val="auto"/>
          <w:lang w:val="lt-LT"/>
        </w:rPr>
        <w:t>inio veiklos kontrolės funkciją)</w:t>
      </w:r>
    </w:p>
    <w:p w14:paraId="1298339D" w14:textId="67AC0BB2" w:rsidR="007A692C" w:rsidRPr="00C04F1B" w:rsidRDefault="007A692C" w:rsidP="00B44597">
      <w:pPr>
        <w:pStyle w:val="Default"/>
        <w:ind w:firstLine="709"/>
        <w:jc w:val="both"/>
        <w:rPr>
          <w:rFonts w:eastAsia="MS Gothic"/>
          <w:color w:val="auto"/>
          <w:lang w:val="lt-LT"/>
        </w:rPr>
      </w:pPr>
      <w:r w:rsidRPr="00C04F1B">
        <w:rPr>
          <w:rFonts w:eastAsia="MS Gothic"/>
          <w:color w:val="auto"/>
          <w:lang w:val="lt-LT"/>
        </w:rPr>
        <w:t>______________________</w:t>
      </w:r>
      <w:r w:rsidR="00F15FF0" w:rsidRPr="00C04F1B">
        <w:rPr>
          <w:rFonts w:eastAsia="MS Gothic"/>
          <w:color w:val="auto"/>
          <w:lang w:val="lt-LT"/>
        </w:rPr>
        <w:t>____________________________________________________</w:t>
      </w:r>
    </w:p>
    <w:p w14:paraId="5C20AF5B" w14:textId="3E32E15E" w:rsidR="007A692C" w:rsidRPr="00C04F1B" w:rsidRDefault="007A692C" w:rsidP="00B44597">
      <w:pPr>
        <w:pStyle w:val="Default"/>
        <w:ind w:firstLine="709"/>
        <w:jc w:val="both"/>
        <w:rPr>
          <w:rFonts w:eastAsia="MS Gothic"/>
          <w:color w:val="auto"/>
          <w:lang w:val="lt-LT"/>
        </w:rPr>
      </w:pPr>
      <w:r w:rsidRPr="00C04F1B">
        <w:rPr>
          <w:rFonts w:eastAsia="MS Gothic"/>
          <w:color w:val="auto"/>
          <w:lang w:val="lt-LT"/>
        </w:rPr>
        <w:t xml:space="preserve">(vardas, pavardė) (parašas) </w:t>
      </w:r>
    </w:p>
    <w:p w14:paraId="40FCA6D8" w14:textId="77777777" w:rsidR="00B3648A" w:rsidRPr="00C04F1B" w:rsidRDefault="00B3648A" w:rsidP="00B44597">
      <w:pPr>
        <w:pStyle w:val="Default"/>
        <w:jc w:val="both"/>
        <w:rPr>
          <w:rFonts w:eastAsia="MS Gothic"/>
          <w:color w:val="auto"/>
          <w:lang w:val="lt-LT"/>
        </w:rPr>
      </w:pPr>
    </w:p>
    <w:p w14:paraId="573D5B41" w14:textId="19082F3A" w:rsidR="00B3648A" w:rsidRPr="00C04F1B" w:rsidRDefault="00B3648A" w:rsidP="00B44597">
      <w:pPr>
        <w:pStyle w:val="Default"/>
        <w:ind w:firstLine="709"/>
        <w:jc w:val="both"/>
        <w:rPr>
          <w:color w:val="auto"/>
          <w:sz w:val="23"/>
          <w:szCs w:val="23"/>
          <w:lang w:val="lt-LT"/>
        </w:rPr>
      </w:pPr>
      <w:r w:rsidRPr="00C04F1B">
        <w:rPr>
          <w:color w:val="auto"/>
          <w:sz w:val="23"/>
          <w:szCs w:val="23"/>
          <w:lang w:val="lt-LT"/>
        </w:rPr>
        <w:t>LMB profesinės sąjungos atstovas __________________________________________________</w:t>
      </w:r>
    </w:p>
    <w:p w14:paraId="376A3F8D" w14:textId="41E12D0C" w:rsidR="00B3648A" w:rsidRPr="00C04F1B" w:rsidRDefault="00B3648A" w:rsidP="00B44597">
      <w:pPr>
        <w:pStyle w:val="Default"/>
        <w:ind w:firstLine="709"/>
        <w:jc w:val="both"/>
        <w:rPr>
          <w:rFonts w:eastAsia="MS Gothic"/>
          <w:color w:val="auto"/>
          <w:lang w:val="lt-LT"/>
        </w:rPr>
      </w:pPr>
      <w:r w:rsidRPr="00C04F1B">
        <w:rPr>
          <w:rFonts w:eastAsia="MS Gothic"/>
          <w:color w:val="auto"/>
          <w:lang w:val="lt-LT"/>
        </w:rPr>
        <w:t xml:space="preserve">(vardas, pavardė) (parašas) </w:t>
      </w:r>
    </w:p>
    <w:p w14:paraId="3082BD5D" w14:textId="0B26030D" w:rsidR="00CB2759" w:rsidRPr="00C04F1B" w:rsidRDefault="00C04F1B" w:rsidP="00C04F1B">
      <w:pPr>
        <w:pStyle w:val="Default"/>
        <w:pageBreakBefore/>
        <w:jc w:val="right"/>
        <w:rPr>
          <w:color w:val="auto"/>
          <w:lang w:val="lt-LT"/>
        </w:rPr>
      </w:pPr>
      <w:r w:rsidRPr="00C04F1B">
        <w:rPr>
          <w:color w:val="auto"/>
          <w:lang w:val="lt-LT"/>
        </w:rPr>
        <w:t>Lietuvos medicinos</w:t>
      </w:r>
      <w:r w:rsidR="00CB2759" w:rsidRPr="00C04F1B">
        <w:rPr>
          <w:color w:val="auto"/>
          <w:lang w:val="lt-LT"/>
        </w:rPr>
        <w:t xml:space="preserve"> bibliotekos darbuo</w:t>
      </w:r>
      <w:r w:rsidRPr="00C04F1B">
        <w:rPr>
          <w:color w:val="auto"/>
          <w:lang w:val="lt-LT"/>
        </w:rPr>
        <w:t>tojų atrankos tvarkos aprašas</w:t>
      </w:r>
    </w:p>
    <w:p w14:paraId="242A9EC1" w14:textId="7F051695" w:rsidR="00CB2759" w:rsidRPr="00C04F1B" w:rsidRDefault="00CB2759" w:rsidP="00C04F1B">
      <w:pPr>
        <w:pStyle w:val="Default"/>
        <w:jc w:val="right"/>
        <w:rPr>
          <w:color w:val="auto"/>
          <w:lang w:val="lt-LT"/>
        </w:rPr>
      </w:pPr>
      <w:r w:rsidRPr="00C04F1B">
        <w:rPr>
          <w:color w:val="auto"/>
          <w:lang w:val="lt-LT"/>
        </w:rPr>
        <w:t>2 priedas</w:t>
      </w:r>
    </w:p>
    <w:p w14:paraId="12191DF2" w14:textId="77777777" w:rsidR="00CB2759" w:rsidRPr="00C04F1B" w:rsidRDefault="00CB2759" w:rsidP="00C04F1B">
      <w:pPr>
        <w:pStyle w:val="Default"/>
        <w:rPr>
          <w:color w:val="auto"/>
          <w:lang w:val="lt-LT"/>
        </w:rPr>
      </w:pPr>
    </w:p>
    <w:p w14:paraId="689E797F" w14:textId="77777777" w:rsidR="00CB2759" w:rsidRPr="00C04F1B" w:rsidRDefault="00CB2759" w:rsidP="00C04F1B">
      <w:pPr>
        <w:pStyle w:val="Default"/>
        <w:rPr>
          <w:color w:val="auto"/>
          <w:lang w:val="lt-LT"/>
        </w:rPr>
      </w:pPr>
    </w:p>
    <w:p w14:paraId="22A7D9E6" w14:textId="41B7D17D" w:rsidR="00CB2759" w:rsidRPr="00C04F1B" w:rsidRDefault="00CB2759" w:rsidP="00455FDB">
      <w:pPr>
        <w:pStyle w:val="Default"/>
        <w:ind w:firstLine="709"/>
        <w:jc w:val="center"/>
        <w:rPr>
          <w:b/>
          <w:color w:val="auto"/>
          <w:lang w:val="lt-LT"/>
        </w:rPr>
      </w:pPr>
      <w:r w:rsidRPr="00C04F1B">
        <w:rPr>
          <w:b/>
          <w:color w:val="auto"/>
          <w:lang w:val="lt-LT"/>
        </w:rPr>
        <w:t>PRETENDENTŲ, PATEIKUSIŲ PRAŠYMUS DALYVAUTI ATRANKOJE</w:t>
      </w:r>
      <w:r w:rsidR="00A43AC3" w:rsidRPr="00C04F1B">
        <w:rPr>
          <w:b/>
          <w:color w:val="auto"/>
          <w:lang w:val="lt-LT"/>
        </w:rPr>
        <w:t>,</w:t>
      </w:r>
      <w:r w:rsidRPr="00C04F1B">
        <w:rPr>
          <w:b/>
          <w:color w:val="auto"/>
          <w:lang w:val="lt-LT"/>
        </w:rPr>
        <w:t xml:space="preserve"> SĄRAŠAS</w:t>
      </w:r>
    </w:p>
    <w:p w14:paraId="1C5F2173" w14:textId="77777777" w:rsidR="00CB2759" w:rsidRPr="00C04F1B" w:rsidRDefault="00CB2759" w:rsidP="00455FDB">
      <w:pPr>
        <w:pStyle w:val="Default"/>
        <w:ind w:firstLine="709"/>
        <w:jc w:val="center"/>
        <w:rPr>
          <w:color w:val="auto"/>
          <w:lang w:val="lt-LT"/>
        </w:rPr>
      </w:pPr>
    </w:p>
    <w:p w14:paraId="08930AE7" w14:textId="0F852C26" w:rsidR="00CB2759" w:rsidRPr="00C04F1B" w:rsidRDefault="00CB2759" w:rsidP="00C04F1B">
      <w:pPr>
        <w:pStyle w:val="Default"/>
        <w:rPr>
          <w:color w:val="auto"/>
          <w:lang w:val="lt-LT"/>
        </w:rPr>
      </w:pPr>
      <w:r w:rsidRPr="00C04F1B">
        <w:rPr>
          <w:color w:val="auto"/>
          <w:lang w:val="lt-LT"/>
        </w:rPr>
        <w:t>________________________________________</w:t>
      </w:r>
      <w:r w:rsidR="00B5753C" w:rsidRPr="00C04F1B">
        <w:rPr>
          <w:color w:val="auto"/>
          <w:lang w:val="lt-LT"/>
        </w:rPr>
        <w:t>_______________________________s</w:t>
      </w:r>
      <w:r w:rsidRPr="00C04F1B">
        <w:rPr>
          <w:color w:val="auto"/>
          <w:lang w:val="lt-LT"/>
        </w:rPr>
        <w:t>kyriuje</w:t>
      </w:r>
      <w:r w:rsidR="00B5753C" w:rsidRPr="00C04F1B">
        <w:rPr>
          <w:color w:val="auto"/>
          <w:lang w:val="lt-LT"/>
        </w:rPr>
        <w:t xml:space="preserve"> </w:t>
      </w:r>
      <w:r w:rsidRPr="00C04F1B">
        <w:rPr>
          <w:color w:val="auto"/>
          <w:lang w:val="lt-LT"/>
        </w:rPr>
        <w:t>_________________________________________________________________</w:t>
      </w:r>
      <w:r w:rsidR="00B5753C" w:rsidRPr="00C04F1B">
        <w:rPr>
          <w:color w:val="auto"/>
          <w:lang w:val="lt-LT"/>
        </w:rPr>
        <w:t>p</w:t>
      </w:r>
      <w:r w:rsidRPr="00C04F1B">
        <w:rPr>
          <w:color w:val="auto"/>
          <w:lang w:val="lt-LT"/>
        </w:rPr>
        <w:t>areigoms eiti</w:t>
      </w:r>
    </w:p>
    <w:p w14:paraId="0C15F665" w14:textId="77777777" w:rsidR="00CB2759" w:rsidRPr="00C04F1B" w:rsidRDefault="00CB2759" w:rsidP="00455FDB">
      <w:pPr>
        <w:pStyle w:val="Default"/>
        <w:ind w:firstLine="709"/>
        <w:rPr>
          <w:color w:val="auto"/>
          <w:lang w:val="lt-LT"/>
        </w:rPr>
      </w:pPr>
    </w:p>
    <w:p w14:paraId="419A3631" w14:textId="77777777" w:rsidR="00CB2759" w:rsidRPr="00C04F1B" w:rsidRDefault="00CB2759" w:rsidP="00455FDB">
      <w:pPr>
        <w:pStyle w:val="Default"/>
        <w:ind w:firstLine="709"/>
        <w:rPr>
          <w:color w:val="auto"/>
          <w:lang w:val="lt-LT"/>
        </w:rPr>
      </w:pPr>
    </w:p>
    <w:tbl>
      <w:tblPr>
        <w:tblStyle w:val="TableGrid"/>
        <w:tblW w:w="0" w:type="auto"/>
        <w:tblLook w:val="04A0" w:firstRow="1" w:lastRow="0" w:firstColumn="1" w:lastColumn="0" w:noHBand="0" w:noVBand="1"/>
      </w:tblPr>
      <w:tblGrid>
        <w:gridCol w:w="562"/>
        <w:gridCol w:w="3402"/>
        <w:gridCol w:w="2127"/>
        <w:gridCol w:w="2126"/>
        <w:gridCol w:w="1623"/>
      </w:tblGrid>
      <w:tr w:rsidR="00B5753C" w:rsidRPr="00C04F1B" w14:paraId="5A70E370" w14:textId="77777777" w:rsidTr="000A6B84">
        <w:tc>
          <w:tcPr>
            <w:tcW w:w="562" w:type="dxa"/>
          </w:tcPr>
          <w:p w14:paraId="541DC3CD" w14:textId="77777777" w:rsidR="00B5753C" w:rsidRPr="00C04F1B" w:rsidRDefault="00B5753C" w:rsidP="00B5753C">
            <w:pPr>
              <w:pStyle w:val="Default"/>
              <w:rPr>
                <w:color w:val="auto"/>
                <w:lang w:val="lt-LT"/>
              </w:rPr>
            </w:pPr>
            <w:r w:rsidRPr="00C04F1B">
              <w:rPr>
                <w:color w:val="auto"/>
                <w:lang w:val="lt-LT"/>
              </w:rPr>
              <w:t>Eil. Nr.</w:t>
            </w:r>
          </w:p>
        </w:tc>
        <w:tc>
          <w:tcPr>
            <w:tcW w:w="3402" w:type="dxa"/>
          </w:tcPr>
          <w:p w14:paraId="14ED6CB0" w14:textId="77777777" w:rsidR="00B5753C" w:rsidRPr="00C04F1B" w:rsidRDefault="00B5753C" w:rsidP="00B5753C">
            <w:pPr>
              <w:pStyle w:val="Default"/>
              <w:rPr>
                <w:color w:val="auto"/>
                <w:lang w:val="lt-LT"/>
              </w:rPr>
            </w:pPr>
            <w:r w:rsidRPr="00C04F1B">
              <w:rPr>
                <w:color w:val="auto"/>
                <w:lang w:val="lt-LT"/>
              </w:rPr>
              <w:t>Vardas,pavardė</w:t>
            </w:r>
          </w:p>
        </w:tc>
        <w:tc>
          <w:tcPr>
            <w:tcW w:w="2127" w:type="dxa"/>
          </w:tcPr>
          <w:p w14:paraId="77CB6626" w14:textId="3E2418F6" w:rsidR="00B5753C" w:rsidRPr="00C04F1B" w:rsidRDefault="00B5753C" w:rsidP="00B5753C">
            <w:pPr>
              <w:pStyle w:val="Default"/>
              <w:rPr>
                <w:color w:val="auto"/>
                <w:lang w:val="lt-LT"/>
              </w:rPr>
            </w:pPr>
            <w:r w:rsidRPr="00C04F1B">
              <w:rPr>
                <w:color w:val="auto"/>
                <w:lang w:val="lt-LT"/>
              </w:rPr>
              <w:t>Darbo patirtis</w:t>
            </w:r>
          </w:p>
        </w:tc>
        <w:tc>
          <w:tcPr>
            <w:tcW w:w="2126" w:type="dxa"/>
          </w:tcPr>
          <w:p w14:paraId="736F4DE9" w14:textId="2A8BF205" w:rsidR="00B5753C" w:rsidRPr="00C04F1B" w:rsidRDefault="00B5753C" w:rsidP="00B5753C">
            <w:pPr>
              <w:pStyle w:val="Default"/>
              <w:rPr>
                <w:color w:val="auto"/>
                <w:lang w:val="lt-LT"/>
              </w:rPr>
            </w:pPr>
            <w:r w:rsidRPr="00C04F1B">
              <w:rPr>
                <w:color w:val="auto"/>
                <w:lang w:val="lt-LT"/>
              </w:rPr>
              <w:t>Išsilavinimas</w:t>
            </w:r>
          </w:p>
        </w:tc>
        <w:tc>
          <w:tcPr>
            <w:tcW w:w="1623" w:type="dxa"/>
          </w:tcPr>
          <w:p w14:paraId="100CE9C5" w14:textId="77777777" w:rsidR="00B5753C" w:rsidRPr="00C04F1B" w:rsidRDefault="00B5753C" w:rsidP="00455FDB">
            <w:pPr>
              <w:pStyle w:val="Default"/>
              <w:rPr>
                <w:color w:val="auto"/>
                <w:lang w:val="lt-LT"/>
              </w:rPr>
            </w:pPr>
            <w:r w:rsidRPr="00C04F1B">
              <w:rPr>
                <w:color w:val="auto"/>
                <w:lang w:val="lt-LT"/>
              </w:rPr>
              <w:t>Pastabos</w:t>
            </w:r>
          </w:p>
        </w:tc>
      </w:tr>
      <w:tr w:rsidR="00B5753C" w:rsidRPr="00C04F1B" w14:paraId="0E266A75" w14:textId="77777777" w:rsidTr="000A6B84">
        <w:tc>
          <w:tcPr>
            <w:tcW w:w="562" w:type="dxa"/>
          </w:tcPr>
          <w:p w14:paraId="37D2145B" w14:textId="77777777" w:rsidR="00B5753C" w:rsidRPr="00C04F1B" w:rsidRDefault="00B5753C" w:rsidP="000A6B84">
            <w:pPr>
              <w:pStyle w:val="Default"/>
              <w:ind w:firstLine="22"/>
              <w:rPr>
                <w:color w:val="auto"/>
                <w:lang w:val="lt-LT"/>
              </w:rPr>
            </w:pPr>
            <w:r w:rsidRPr="00C04F1B">
              <w:rPr>
                <w:color w:val="auto"/>
                <w:lang w:val="lt-LT"/>
              </w:rPr>
              <w:t>1.</w:t>
            </w:r>
          </w:p>
        </w:tc>
        <w:tc>
          <w:tcPr>
            <w:tcW w:w="3402" w:type="dxa"/>
          </w:tcPr>
          <w:p w14:paraId="1163CAA4" w14:textId="77777777" w:rsidR="00B5753C" w:rsidRPr="00C04F1B" w:rsidRDefault="00B5753C" w:rsidP="00455FDB">
            <w:pPr>
              <w:pStyle w:val="Default"/>
              <w:ind w:firstLine="709"/>
              <w:rPr>
                <w:color w:val="auto"/>
                <w:lang w:val="lt-LT"/>
              </w:rPr>
            </w:pPr>
          </w:p>
        </w:tc>
        <w:tc>
          <w:tcPr>
            <w:tcW w:w="2127" w:type="dxa"/>
          </w:tcPr>
          <w:p w14:paraId="09564923" w14:textId="77777777" w:rsidR="00B5753C" w:rsidRPr="00C04F1B" w:rsidRDefault="00B5753C" w:rsidP="00455FDB">
            <w:pPr>
              <w:pStyle w:val="Default"/>
              <w:ind w:firstLine="709"/>
              <w:rPr>
                <w:color w:val="auto"/>
                <w:lang w:val="lt-LT"/>
              </w:rPr>
            </w:pPr>
          </w:p>
        </w:tc>
        <w:tc>
          <w:tcPr>
            <w:tcW w:w="2126" w:type="dxa"/>
          </w:tcPr>
          <w:p w14:paraId="3C61B86A" w14:textId="511AB9CA" w:rsidR="00B5753C" w:rsidRPr="00C04F1B" w:rsidRDefault="00B5753C" w:rsidP="00455FDB">
            <w:pPr>
              <w:pStyle w:val="Default"/>
              <w:ind w:firstLine="709"/>
              <w:rPr>
                <w:color w:val="auto"/>
                <w:lang w:val="lt-LT"/>
              </w:rPr>
            </w:pPr>
          </w:p>
        </w:tc>
        <w:tc>
          <w:tcPr>
            <w:tcW w:w="1623" w:type="dxa"/>
          </w:tcPr>
          <w:p w14:paraId="0BEC9540" w14:textId="77777777" w:rsidR="00B5753C" w:rsidRPr="00C04F1B" w:rsidRDefault="00B5753C" w:rsidP="00455FDB">
            <w:pPr>
              <w:pStyle w:val="Default"/>
              <w:ind w:firstLine="709"/>
              <w:rPr>
                <w:color w:val="auto"/>
                <w:lang w:val="lt-LT"/>
              </w:rPr>
            </w:pPr>
          </w:p>
        </w:tc>
      </w:tr>
      <w:tr w:rsidR="00B5753C" w:rsidRPr="00C04F1B" w14:paraId="51AEB6BC" w14:textId="77777777" w:rsidTr="000A6B84">
        <w:tc>
          <w:tcPr>
            <w:tcW w:w="562" w:type="dxa"/>
          </w:tcPr>
          <w:p w14:paraId="72CEB270" w14:textId="77777777" w:rsidR="00B5753C" w:rsidRPr="00C04F1B" w:rsidRDefault="00B5753C" w:rsidP="000A6B84">
            <w:pPr>
              <w:pStyle w:val="Default"/>
              <w:ind w:firstLine="22"/>
              <w:rPr>
                <w:color w:val="auto"/>
                <w:lang w:val="lt-LT"/>
              </w:rPr>
            </w:pPr>
            <w:r w:rsidRPr="00C04F1B">
              <w:rPr>
                <w:color w:val="auto"/>
                <w:lang w:val="lt-LT"/>
              </w:rPr>
              <w:t>2.</w:t>
            </w:r>
          </w:p>
        </w:tc>
        <w:tc>
          <w:tcPr>
            <w:tcW w:w="3402" w:type="dxa"/>
          </w:tcPr>
          <w:p w14:paraId="7EA06BC5" w14:textId="77777777" w:rsidR="00B5753C" w:rsidRPr="00C04F1B" w:rsidRDefault="00B5753C" w:rsidP="00455FDB">
            <w:pPr>
              <w:pStyle w:val="Default"/>
              <w:ind w:firstLine="709"/>
              <w:rPr>
                <w:color w:val="auto"/>
                <w:lang w:val="lt-LT"/>
              </w:rPr>
            </w:pPr>
          </w:p>
        </w:tc>
        <w:tc>
          <w:tcPr>
            <w:tcW w:w="2127" w:type="dxa"/>
          </w:tcPr>
          <w:p w14:paraId="199C8AD0" w14:textId="77777777" w:rsidR="00B5753C" w:rsidRPr="00C04F1B" w:rsidRDefault="00B5753C" w:rsidP="00455FDB">
            <w:pPr>
              <w:pStyle w:val="Default"/>
              <w:ind w:firstLine="709"/>
              <w:rPr>
                <w:color w:val="auto"/>
                <w:lang w:val="lt-LT"/>
              </w:rPr>
            </w:pPr>
          </w:p>
        </w:tc>
        <w:tc>
          <w:tcPr>
            <w:tcW w:w="2126" w:type="dxa"/>
          </w:tcPr>
          <w:p w14:paraId="6B5352C9" w14:textId="4E407385" w:rsidR="00B5753C" w:rsidRPr="00C04F1B" w:rsidRDefault="00B5753C" w:rsidP="00455FDB">
            <w:pPr>
              <w:pStyle w:val="Default"/>
              <w:ind w:firstLine="709"/>
              <w:rPr>
                <w:color w:val="auto"/>
                <w:lang w:val="lt-LT"/>
              </w:rPr>
            </w:pPr>
          </w:p>
        </w:tc>
        <w:tc>
          <w:tcPr>
            <w:tcW w:w="1623" w:type="dxa"/>
          </w:tcPr>
          <w:p w14:paraId="769BCA59" w14:textId="77777777" w:rsidR="00B5753C" w:rsidRPr="00C04F1B" w:rsidRDefault="00B5753C" w:rsidP="00455FDB">
            <w:pPr>
              <w:pStyle w:val="Default"/>
              <w:ind w:firstLine="709"/>
              <w:rPr>
                <w:color w:val="auto"/>
                <w:lang w:val="lt-LT"/>
              </w:rPr>
            </w:pPr>
          </w:p>
        </w:tc>
      </w:tr>
      <w:tr w:rsidR="00B5753C" w:rsidRPr="00C04F1B" w14:paraId="3ECCD952" w14:textId="77777777" w:rsidTr="000A6B84">
        <w:tc>
          <w:tcPr>
            <w:tcW w:w="562" w:type="dxa"/>
          </w:tcPr>
          <w:p w14:paraId="36A5349F" w14:textId="77777777" w:rsidR="00B5753C" w:rsidRPr="00C04F1B" w:rsidRDefault="00B5753C" w:rsidP="000A6B84">
            <w:pPr>
              <w:pStyle w:val="Default"/>
              <w:ind w:firstLine="22"/>
              <w:rPr>
                <w:color w:val="auto"/>
                <w:lang w:val="lt-LT"/>
              </w:rPr>
            </w:pPr>
            <w:r w:rsidRPr="00C04F1B">
              <w:rPr>
                <w:color w:val="auto"/>
                <w:lang w:val="lt-LT"/>
              </w:rPr>
              <w:t>3.</w:t>
            </w:r>
          </w:p>
        </w:tc>
        <w:tc>
          <w:tcPr>
            <w:tcW w:w="3402" w:type="dxa"/>
          </w:tcPr>
          <w:p w14:paraId="7AE087EF" w14:textId="77777777" w:rsidR="00B5753C" w:rsidRPr="00C04F1B" w:rsidRDefault="00B5753C" w:rsidP="00455FDB">
            <w:pPr>
              <w:pStyle w:val="Default"/>
              <w:ind w:firstLine="709"/>
              <w:rPr>
                <w:color w:val="auto"/>
                <w:lang w:val="lt-LT"/>
              </w:rPr>
            </w:pPr>
          </w:p>
        </w:tc>
        <w:tc>
          <w:tcPr>
            <w:tcW w:w="2127" w:type="dxa"/>
          </w:tcPr>
          <w:p w14:paraId="22557DA0" w14:textId="77777777" w:rsidR="00B5753C" w:rsidRPr="00C04F1B" w:rsidRDefault="00B5753C" w:rsidP="00455FDB">
            <w:pPr>
              <w:pStyle w:val="Default"/>
              <w:ind w:firstLine="709"/>
              <w:rPr>
                <w:color w:val="auto"/>
                <w:lang w:val="lt-LT"/>
              </w:rPr>
            </w:pPr>
          </w:p>
        </w:tc>
        <w:tc>
          <w:tcPr>
            <w:tcW w:w="2126" w:type="dxa"/>
          </w:tcPr>
          <w:p w14:paraId="12CBC34E" w14:textId="25860AB5" w:rsidR="00B5753C" w:rsidRPr="00C04F1B" w:rsidRDefault="00B5753C" w:rsidP="00455FDB">
            <w:pPr>
              <w:pStyle w:val="Default"/>
              <w:ind w:firstLine="709"/>
              <w:rPr>
                <w:color w:val="auto"/>
                <w:lang w:val="lt-LT"/>
              </w:rPr>
            </w:pPr>
          </w:p>
        </w:tc>
        <w:tc>
          <w:tcPr>
            <w:tcW w:w="1623" w:type="dxa"/>
          </w:tcPr>
          <w:p w14:paraId="2E1034F8" w14:textId="77777777" w:rsidR="00B5753C" w:rsidRPr="00C04F1B" w:rsidRDefault="00B5753C" w:rsidP="00455FDB">
            <w:pPr>
              <w:pStyle w:val="Default"/>
              <w:ind w:firstLine="709"/>
              <w:rPr>
                <w:color w:val="auto"/>
                <w:lang w:val="lt-LT"/>
              </w:rPr>
            </w:pPr>
          </w:p>
        </w:tc>
      </w:tr>
      <w:tr w:rsidR="00B5753C" w:rsidRPr="00C04F1B" w14:paraId="28EF3A83" w14:textId="77777777" w:rsidTr="000A6B84">
        <w:tc>
          <w:tcPr>
            <w:tcW w:w="562" w:type="dxa"/>
          </w:tcPr>
          <w:p w14:paraId="53BA06B7" w14:textId="77777777" w:rsidR="00B5753C" w:rsidRPr="00C04F1B" w:rsidRDefault="00B5753C" w:rsidP="000A6B84">
            <w:pPr>
              <w:pStyle w:val="Default"/>
              <w:ind w:firstLine="22"/>
              <w:rPr>
                <w:color w:val="auto"/>
                <w:lang w:val="lt-LT"/>
              </w:rPr>
            </w:pPr>
            <w:r w:rsidRPr="00C04F1B">
              <w:rPr>
                <w:color w:val="auto"/>
                <w:lang w:val="lt-LT"/>
              </w:rPr>
              <w:t>4.</w:t>
            </w:r>
          </w:p>
        </w:tc>
        <w:tc>
          <w:tcPr>
            <w:tcW w:w="3402" w:type="dxa"/>
          </w:tcPr>
          <w:p w14:paraId="22A071D9" w14:textId="77777777" w:rsidR="00B5753C" w:rsidRPr="00C04F1B" w:rsidRDefault="00B5753C" w:rsidP="00455FDB">
            <w:pPr>
              <w:pStyle w:val="Default"/>
              <w:ind w:firstLine="709"/>
              <w:rPr>
                <w:color w:val="auto"/>
                <w:lang w:val="lt-LT"/>
              </w:rPr>
            </w:pPr>
          </w:p>
        </w:tc>
        <w:tc>
          <w:tcPr>
            <w:tcW w:w="2127" w:type="dxa"/>
          </w:tcPr>
          <w:p w14:paraId="3F4D7AF4" w14:textId="77777777" w:rsidR="00B5753C" w:rsidRPr="00C04F1B" w:rsidRDefault="00B5753C" w:rsidP="00455FDB">
            <w:pPr>
              <w:pStyle w:val="Default"/>
              <w:ind w:firstLine="709"/>
              <w:rPr>
                <w:color w:val="auto"/>
                <w:lang w:val="lt-LT"/>
              </w:rPr>
            </w:pPr>
          </w:p>
        </w:tc>
        <w:tc>
          <w:tcPr>
            <w:tcW w:w="2126" w:type="dxa"/>
          </w:tcPr>
          <w:p w14:paraId="003C63BC" w14:textId="44C11B9F" w:rsidR="00B5753C" w:rsidRPr="00C04F1B" w:rsidRDefault="00B5753C" w:rsidP="00455FDB">
            <w:pPr>
              <w:pStyle w:val="Default"/>
              <w:ind w:firstLine="709"/>
              <w:rPr>
                <w:color w:val="auto"/>
                <w:lang w:val="lt-LT"/>
              </w:rPr>
            </w:pPr>
          </w:p>
        </w:tc>
        <w:tc>
          <w:tcPr>
            <w:tcW w:w="1623" w:type="dxa"/>
          </w:tcPr>
          <w:p w14:paraId="27CAC4DE" w14:textId="77777777" w:rsidR="00B5753C" w:rsidRPr="00C04F1B" w:rsidRDefault="00B5753C" w:rsidP="00455FDB">
            <w:pPr>
              <w:pStyle w:val="Default"/>
              <w:ind w:firstLine="709"/>
              <w:rPr>
                <w:color w:val="auto"/>
                <w:lang w:val="lt-LT"/>
              </w:rPr>
            </w:pPr>
          </w:p>
        </w:tc>
      </w:tr>
      <w:tr w:rsidR="00B5753C" w:rsidRPr="00C04F1B" w14:paraId="38896D68" w14:textId="77777777" w:rsidTr="000A6B84">
        <w:tc>
          <w:tcPr>
            <w:tcW w:w="562" w:type="dxa"/>
          </w:tcPr>
          <w:p w14:paraId="7CA48ED9" w14:textId="77777777" w:rsidR="00B5753C" w:rsidRPr="00C04F1B" w:rsidRDefault="00B5753C" w:rsidP="000A6B84">
            <w:pPr>
              <w:pStyle w:val="Default"/>
              <w:ind w:firstLine="22"/>
              <w:rPr>
                <w:color w:val="auto"/>
                <w:lang w:val="lt-LT"/>
              </w:rPr>
            </w:pPr>
            <w:r w:rsidRPr="00C04F1B">
              <w:rPr>
                <w:color w:val="auto"/>
                <w:lang w:val="lt-LT"/>
              </w:rPr>
              <w:t>5.</w:t>
            </w:r>
          </w:p>
        </w:tc>
        <w:tc>
          <w:tcPr>
            <w:tcW w:w="3402" w:type="dxa"/>
          </w:tcPr>
          <w:p w14:paraId="5009242D" w14:textId="77777777" w:rsidR="00B5753C" w:rsidRPr="00C04F1B" w:rsidRDefault="00B5753C" w:rsidP="00455FDB">
            <w:pPr>
              <w:pStyle w:val="Default"/>
              <w:ind w:firstLine="709"/>
              <w:rPr>
                <w:color w:val="auto"/>
                <w:lang w:val="lt-LT"/>
              </w:rPr>
            </w:pPr>
          </w:p>
        </w:tc>
        <w:tc>
          <w:tcPr>
            <w:tcW w:w="2127" w:type="dxa"/>
          </w:tcPr>
          <w:p w14:paraId="3D81FA32" w14:textId="77777777" w:rsidR="00B5753C" w:rsidRPr="00C04F1B" w:rsidRDefault="00B5753C" w:rsidP="00455FDB">
            <w:pPr>
              <w:pStyle w:val="Default"/>
              <w:ind w:firstLine="709"/>
              <w:rPr>
                <w:color w:val="auto"/>
                <w:lang w:val="lt-LT"/>
              </w:rPr>
            </w:pPr>
          </w:p>
        </w:tc>
        <w:tc>
          <w:tcPr>
            <w:tcW w:w="2126" w:type="dxa"/>
          </w:tcPr>
          <w:p w14:paraId="09BDAA3E" w14:textId="1A72B477" w:rsidR="00B5753C" w:rsidRPr="00C04F1B" w:rsidRDefault="00B5753C" w:rsidP="00455FDB">
            <w:pPr>
              <w:pStyle w:val="Default"/>
              <w:ind w:firstLine="709"/>
              <w:rPr>
                <w:color w:val="auto"/>
                <w:lang w:val="lt-LT"/>
              </w:rPr>
            </w:pPr>
          </w:p>
        </w:tc>
        <w:tc>
          <w:tcPr>
            <w:tcW w:w="1623" w:type="dxa"/>
          </w:tcPr>
          <w:p w14:paraId="4C38C279" w14:textId="77777777" w:rsidR="00B5753C" w:rsidRPr="00C04F1B" w:rsidRDefault="00B5753C" w:rsidP="00455FDB">
            <w:pPr>
              <w:pStyle w:val="Default"/>
              <w:ind w:firstLine="709"/>
              <w:rPr>
                <w:color w:val="auto"/>
                <w:lang w:val="lt-LT"/>
              </w:rPr>
            </w:pPr>
          </w:p>
        </w:tc>
      </w:tr>
      <w:tr w:rsidR="00B5753C" w:rsidRPr="00C04F1B" w14:paraId="570A8D57" w14:textId="77777777" w:rsidTr="000A6B84">
        <w:tc>
          <w:tcPr>
            <w:tcW w:w="562" w:type="dxa"/>
          </w:tcPr>
          <w:p w14:paraId="0B36F345" w14:textId="77777777" w:rsidR="00B5753C" w:rsidRPr="00C04F1B" w:rsidRDefault="00B5753C" w:rsidP="00455FDB">
            <w:pPr>
              <w:pStyle w:val="Default"/>
              <w:ind w:firstLine="709"/>
              <w:rPr>
                <w:color w:val="auto"/>
                <w:lang w:val="lt-LT"/>
              </w:rPr>
            </w:pPr>
          </w:p>
        </w:tc>
        <w:tc>
          <w:tcPr>
            <w:tcW w:w="3402" w:type="dxa"/>
          </w:tcPr>
          <w:p w14:paraId="561F524A" w14:textId="77777777" w:rsidR="00B5753C" w:rsidRPr="00C04F1B" w:rsidRDefault="00B5753C" w:rsidP="00455FDB">
            <w:pPr>
              <w:pStyle w:val="Default"/>
              <w:ind w:firstLine="709"/>
              <w:rPr>
                <w:color w:val="auto"/>
                <w:lang w:val="lt-LT"/>
              </w:rPr>
            </w:pPr>
          </w:p>
        </w:tc>
        <w:tc>
          <w:tcPr>
            <w:tcW w:w="2127" w:type="dxa"/>
          </w:tcPr>
          <w:p w14:paraId="3A267C4F" w14:textId="77777777" w:rsidR="00B5753C" w:rsidRPr="00C04F1B" w:rsidRDefault="00B5753C" w:rsidP="00455FDB">
            <w:pPr>
              <w:pStyle w:val="Default"/>
              <w:ind w:firstLine="709"/>
              <w:rPr>
                <w:color w:val="auto"/>
                <w:lang w:val="lt-LT"/>
              </w:rPr>
            </w:pPr>
          </w:p>
        </w:tc>
        <w:tc>
          <w:tcPr>
            <w:tcW w:w="2126" w:type="dxa"/>
          </w:tcPr>
          <w:p w14:paraId="0AA4D1E1" w14:textId="3E681626" w:rsidR="00B5753C" w:rsidRPr="00C04F1B" w:rsidRDefault="00B5753C" w:rsidP="00455FDB">
            <w:pPr>
              <w:pStyle w:val="Default"/>
              <w:ind w:firstLine="709"/>
              <w:rPr>
                <w:color w:val="auto"/>
                <w:lang w:val="lt-LT"/>
              </w:rPr>
            </w:pPr>
          </w:p>
        </w:tc>
        <w:tc>
          <w:tcPr>
            <w:tcW w:w="1623" w:type="dxa"/>
          </w:tcPr>
          <w:p w14:paraId="701454EA" w14:textId="77777777" w:rsidR="00B5753C" w:rsidRPr="00C04F1B" w:rsidRDefault="00B5753C" w:rsidP="00455FDB">
            <w:pPr>
              <w:pStyle w:val="Default"/>
              <w:ind w:firstLine="709"/>
              <w:rPr>
                <w:color w:val="auto"/>
                <w:lang w:val="lt-LT"/>
              </w:rPr>
            </w:pPr>
          </w:p>
        </w:tc>
      </w:tr>
    </w:tbl>
    <w:p w14:paraId="2A5DB938" w14:textId="7BADF58D" w:rsidR="000A6B84" w:rsidRPr="00C04F1B" w:rsidRDefault="000A6B84">
      <w:pPr>
        <w:rPr>
          <w:rFonts w:ascii="Times New Roman" w:hAnsi="Times New Roman" w:cs="Times New Roman"/>
          <w:sz w:val="24"/>
          <w:szCs w:val="24"/>
          <w:lang w:val="lt-LT"/>
        </w:rPr>
      </w:pPr>
      <w:r w:rsidRPr="00C04F1B">
        <w:rPr>
          <w:rFonts w:ascii="Times New Roman" w:hAnsi="Times New Roman" w:cs="Times New Roman"/>
          <w:sz w:val="24"/>
          <w:szCs w:val="24"/>
          <w:lang w:val="lt-LT"/>
        </w:rPr>
        <w:br w:type="page"/>
      </w:r>
    </w:p>
    <w:p w14:paraId="689752A9" w14:textId="394DE28B" w:rsidR="00C3105C" w:rsidRPr="00C04F1B" w:rsidRDefault="00C3105C" w:rsidP="00455FDB">
      <w:pPr>
        <w:pStyle w:val="Default"/>
        <w:ind w:firstLine="709"/>
        <w:jc w:val="right"/>
        <w:rPr>
          <w:lang w:val="lt-LT"/>
        </w:rPr>
      </w:pPr>
      <w:r w:rsidRPr="00C04F1B">
        <w:rPr>
          <w:lang w:val="lt-LT"/>
        </w:rPr>
        <w:t>Lietuvos medicinos bibliotekos darb</w:t>
      </w:r>
      <w:r w:rsidR="00C04F1B" w:rsidRPr="00C04F1B">
        <w:rPr>
          <w:lang w:val="lt-LT"/>
        </w:rPr>
        <w:t>uotojų atrankos tvarkos aprašas</w:t>
      </w:r>
    </w:p>
    <w:p w14:paraId="104B1BE0" w14:textId="13161250" w:rsidR="00C3105C" w:rsidRPr="00C04F1B" w:rsidRDefault="00C04F1B" w:rsidP="00455FDB">
      <w:pPr>
        <w:pStyle w:val="Default"/>
        <w:ind w:firstLine="709"/>
        <w:jc w:val="right"/>
        <w:rPr>
          <w:lang w:val="lt-LT"/>
        </w:rPr>
      </w:pPr>
      <w:r w:rsidRPr="00C04F1B">
        <w:rPr>
          <w:lang w:val="lt-LT"/>
        </w:rPr>
        <w:t>3 priedas</w:t>
      </w:r>
    </w:p>
    <w:p w14:paraId="2C792B3B" w14:textId="77777777" w:rsidR="00C3105C" w:rsidRPr="00C04F1B" w:rsidRDefault="00C3105C" w:rsidP="00CC2E8F">
      <w:pPr>
        <w:pStyle w:val="Default"/>
        <w:rPr>
          <w:lang w:val="lt-LT"/>
        </w:rPr>
      </w:pPr>
    </w:p>
    <w:p w14:paraId="3F7C3B85" w14:textId="77777777" w:rsidR="00C3105C" w:rsidRPr="00C04F1B" w:rsidRDefault="00C3105C" w:rsidP="00C04F1B">
      <w:pPr>
        <w:pStyle w:val="Default"/>
        <w:rPr>
          <w:lang w:val="lt-LT"/>
        </w:rPr>
      </w:pPr>
    </w:p>
    <w:p w14:paraId="1C0422ED" w14:textId="77777777" w:rsidR="00C3105C" w:rsidRPr="00C04F1B" w:rsidRDefault="00C3105C" w:rsidP="00CC2E8F">
      <w:pPr>
        <w:pStyle w:val="Default"/>
        <w:jc w:val="center"/>
        <w:rPr>
          <w:lang w:val="lt-LT"/>
        </w:rPr>
      </w:pPr>
      <w:r w:rsidRPr="00C04F1B">
        <w:rPr>
          <w:b/>
          <w:bCs/>
          <w:lang w:val="lt-LT"/>
        </w:rPr>
        <w:t>SUTIKIMAS</w:t>
      </w:r>
    </w:p>
    <w:p w14:paraId="65BCAE1E" w14:textId="77777777" w:rsidR="00C3105C" w:rsidRPr="00C04F1B" w:rsidRDefault="00C3105C" w:rsidP="00455FDB">
      <w:pPr>
        <w:pStyle w:val="Default"/>
        <w:ind w:firstLine="709"/>
        <w:jc w:val="center"/>
        <w:rPr>
          <w:b/>
          <w:bCs/>
          <w:lang w:val="lt-LT"/>
        </w:rPr>
      </w:pPr>
      <w:r w:rsidRPr="00C04F1B">
        <w:rPr>
          <w:b/>
          <w:bCs/>
          <w:lang w:val="lt-LT"/>
        </w:rPr>
        <w:t>DĖL KANDIDATŲ ASMENS DUOMENŲ SAUGOJIMO IR TVARKYMO POLITIKOS</w:t>
      </w:r>
    </w:p>
    <w:p w14:paraId="3964E265" w14:textId="39F4D0B8" w:rsidR="00C04F1B" w:rsidRPr="00C04F1B" w:rsidRDefault="00C04F1B" w:rsidP="00CC2E8F">
      <w:pPr>
        <w:pStyle w:val="Default"/>
        <w:rPr>
          <w:lang w:val="lt-LT"/>
        </w:rPr>
      </w:pPr>
    </w:p>
    <w:p w14:paraId="08D4F8A3" w14:textId="3148BBAF" w:rsidR="00C3105C" w:rsidRPr="00C04F1B" w:rsidRDefault="00C3105C" w:rsidP="00455FDB">
      <w:pPr>
        <w:pStyle w:val="Default"/>
        <w:ind w:firstLine="709"/>
        <w:jc w:val="both"/>
        <w:rPr>
          <w:lang w:val="lt-LT"/>
        </w:rPr>
      </w:pPr>
      <w:r w:rsidRPr="00C04F1B">
        <w:rPr>
          <w:lang w:val="lt-LT"/>
        </w:rPr>
        <w:t xml:space="preserve">Kandidatų, kurie atsiuntė gyvenimo aprašymus (toliau – CV) tiesiogiai </w:t>
      </w:r>
      <w:r w:rsidR="00A43AC3" w:rsidRPr="00C04F1B">
        <w:rPr>
          <w:lang w:val="lt-LT"/>
        </w:rPr>
        <w:t xml:space="preserve">Lietuvos medicinos bibliotekai </w:t>
      </w:r>
      <w:r w:rsidRPr="00C04F1B">
        <w:rPr>
          <w:lang w:val="lt-LT"/>
        </w:rPr>
        <w:t>elektroniniu paštu</w:t>
      </w:r>
      <w:r w:rsidR="00A43AC3" w:rsidRPr="00C04F1B">
        <w:rPr>
          <w:lang w:val="lt-LT"/>
        </w:rPr>
        <w:t>, specialiojoje www.lmb.lt skiltyje</w:t>
      </w:r>
      <w:r w:rsidRPr="00C04F1B">
        <w:rPr>
          <w:lang w:val="lt-LT"/>
        </w:rPr>
        <w:t xml:space="preserve"> ar per darbo skelbimų po</w:t>
      </w:r>
      <w:r w:rsidR="00892DB9" w:rsidRPr="00C04F1B">
        <w:rPr>
          <w:lang w:val="lt-LT"/>
        </w:rPr>
        <w:t>rtalus</w:t>
      </w:r>
      <w:r w:rsidRPr="00C04F1B">
        <w:rPr>
          <w:lang w:val="lt-LT"/>
        </w:rPr>
        <w:t xml:space="preserve">, asmens duomenis (vardas ir pavardė, el. pašto adresas, CV ir motyvacinis laiškas, pozicija) tvarkome, kad galėtume atlikti kandidatų į darbo poziciją atranką. Šiuos kandidatų asmens duomenis tvarkome sutikimo pagrindu. Kandidatų asmens duomenis saugome tol, kol vyksta atranka į konkrečią poziciją. Ilgiau duomenys saugomi tik tuo atveju, jei gaunamas kandidato sutikimas. </w:t>
      </w:r>
    </w:p>
    <w:p w14:paraId="6D5348B9" w14:textId="77777777" w:rsidR="00C3105C" w:rsidRPr="00C04F1B" w:rsidRDefault="00C3105C" w:rsidP="00455FDB">
      <w:pPr>
        <w:pStyle w:val="Default"/>
        <w:ind w:firstLine="709"/>
        <w:jc w:val="both"/>
        <w:rPr>
          <w:lang w:val="lt-LT"/>
        </w:rPr>
      </w:pPr>
      <w:r w:rsidRPr="00C04F1B">
        <w:rPr>
          <w:lang w:val="lt-LT"/>
        </w:rPr>
        <w:t xml:space="preserve">Atlikdami atrankas į darbo poziciją tvarkome tik tuos kandidatų asmens duomenis, kurie susiję su kvalifikacija, profesiniais gebėjimais ir dalykinėmis savybėmis. Mes nerenkame ir netvarkome kandidatų specialių kategorijų duomenų. </w:t>
      </w:r>
    </w:p>
    <w:p w14:paraId="2F19D44C" w14:textId="6C2A7564" w:rsidR="00C3105C" w:rsidRPr="00C04F1B" w:rsidRDefault="00C04F1B" w:rsidP="00455FDB">
      <w:pPr>
        <w:pStyle w:val="Default"/>
        <w:ind w:firstLine="709"/>
        <w:jc w:val="both"/>
        <w:rPr>
          <w:lang w:val="lt-LT"/>
        </w:rPr>
      </w:pPr>
      <w:r w:rsidRPr="00C04F1B">
        <w:rPr>
          <w:lang w:val="lt-LT"/>
        </w:rPr>
        <w:t>Lietuvos medicinos bibliote</w:t>
      </w:r>
      <w:r w:rsidR="00C3105C" w:rsidRPr="00C04F1B">
        <w:rPr>
          <w:lang w:val="lt-LT"/>
        </w:rPr>
        <w:t xml:space="preserve">ka, priimdama sprendimą dėl kandidatų pasirinkimo, netaiko automatizuotų asmens duomenų tvarkymo ar profiliavimo kandidatų atrankos metodų. </w:t>
      </w:r>
    </w:p>
    <w:p w14:paraId="0CF24174" w14:textId="0918C7D0" w:rsidR="00C3105C" w:rsidRPr="00C04F1B" w:rsidRDefault="00C3105C" w:rsidP="00455FDB">
      <w:pPr>
        <w:pStyle w:val="Default"/>
        <w:ind w:firstLine="709"/>
        <w:jc w:val="both"/>
        <w:rPr>
          <w:lang w:val="lt-LT"/>
        </w:rPr>
      </w:pPr>
      <w:r w:rsidRPr="00C04F1B">
        <w:rPr>
          <w:lang w:val="lt-LT"/>
        </w:rPr>
        <w:t>Pasibaigus atrankos į konkrečią poziciją laikotarpiui, ištriname kandidatų atsiųstus CV ir kitus duomenis, nebent esame gavę kandidato sutikimą jo asmens duomenis tvarkyti ilgiau, kad galėtume pasiūlyti kitą laisvą darbo poziciją. Tokiu atveju kandidato asmens duomenis saugome 6 mėnesius</w:t>
      </w:r>
      <w:r w:rsidR="00210FAD" w:rsidRPr="00C04F1B">
        <w:rPr>
          <w:lang w:val="lt-LT"/>
        </w:rPr>
        <w:t>.</w:t>
      </w:r>
    </w:p>
    <w:p w14:paraId="16B61DD4" w14:textId="77777777" w:rsidR="00210FAD" w:rsidRPr="00C04F1B" w:rsidRDefault="00210FAD" w:rsidP="00C04F1B">
      <w:pPr>
        <w:pStyle w:val="Default"/>
        <w:jc w:val="both"/>
        <w:rPr>
          <w:lang w:val="lt-LT"/>
        </w:rPr>
      </w:pPr>
    </w:p>
    <w:p w14:paraId="44C5AA73" w14:textId="77777777" w:rsidR="00C3105C" w:rsidRPr="00C04F1B" w:rsidRDefault="00C3105C" w:rsidP="00455FDB">
      <w:pPr>
        <w:pStyle w:val="Default"/>
        <w:ind w:firstLine="709"/>
        <w:rPr>
          <w:lang w:val="lt-LT"/>
        </w:rPr>
      </w:pPr>
      <w:r w:rsidRPr="00C04F1B">
        <w:rPr>
          <w:b/>
          <w:bCs/>
          <w:lang w:val="lt-LT"/>
        </w:rPr>
        <w:t xml:space="preserve">Jūsų teisės </w:t>
      </w:r>
    </w:p>
    <w:p w14:paraId="6E28D72A" w14:textId="77777777" w:rsidR="00C3105C" w:rsidRPr="00C04F1B" w:rsidRDefault="00C3105C" w:rsidP="00455FDB">
      <w:pPr>
        <w:pStyle w:val="Default"/>
        <w:ind w:firstLine="709"/>
        <w:rPr>
          <w:lang w:val="lt-LT"/>
        </w:rPr>
      </w:pPr>
      <w:r w:rsidRPr="00C04F1B">
        <w:rPr>
          <w:lang w:val="lt-LT"/>
        </w:rPr>
        <w:t xml:space="preserve">Turite šias teises, susijusias su Jūsų asmens duomenimis: </w:t>
      </w:r>
    </w:p>
    <w:p w14:paraId="2FD35AD9" w14:textId="2A25F647" w:rsidR="00C3105C" w:rsidRPr="00C04F1B" w:rsidRDefault="00C3105C" w:rsidP="00B5753C">
      <w:pPr>
        <w:pStyle w:val="Default"/>
        <w:numPr>
          <w:ilvl w:val="0"/>
          <w:numId w:val="2"/>
        </w:numPr>
        <w:ind w:left="0" w:firstLine="709"/>
        <w:contextualSpacing/>
        <w:jc w:val="both"/>
        <w:rPr>
          <w:lang w:val="lt-LT"/>
        </w:rPr>
      </w:pPr>
      <w:r w:rsidRPr="00C04F1B">
        <w:rPr>
          <w:lang w:val="lt-LT"/>
        </w:rPr>
        <w:t xml:space="preserve">prašyti, kad Lietuvos medicinos biblioteka leistų susipažinti su duomenimis ir juos ištaisytų arba ištrintų, </w:t>
      </w:r>
      <w:r w:rsidR="00C04F1B">
        <w:rPr>
          <w:lang w:val="lt-LT"/>
        </w:rPr>
        <w:t>arba apribotų duomenų tvarkymą;</w:t>
      </w:r>
    </w:p>
    <w:p w14:paraId="5A510295" w14:textId="776F9A82" w:rsidR="00C3105C" w:rsidRPr="00C04F1B" w:rsidRDefault="00C3105C" w:rsidP="00B5753C">
      <w:pPr>
        <w:pStyle w:val="Default"/>
        <w:numPr>
          <w:ilvl w:val="0"/>
          <w:numId w:val="2"/>
        </w:numPr>
        <w:ind w:left="0" w:firstLine="709"/>
        <w:contextualSpacing/>
        <w:rPr>
          <w:lang w:val="lt-LT"/>
        </w:rPr>
      </w:pPr>
      <w:r w:rsidRPr="00C04F1B">
        <w:rPr>
          <w:lang w:val="lt-LT"/>
        </w:rPr>
        <w:t xml:space="preserve">teisę nesutikti, kad duomenys būtų tvarkomi; </w:t>
      </w:r>
    </w:p>
    <w:p w14:paraId="70DD0078" w14:textId="354B457E" w:rsidR="00C3105C" w:rsidRPr="00C04F1B" w:rsidRDefault="00C3105C" w:rsidP="00B5753C">
      <w:pPr>
        <w:pStyle w:val="Default"/>
        <w:numPr>
          <w:ilvl w:val="0"/>
          <w:numId w:val="2"/>
        </w:numPr>
        <w:ind w:left="0" w:firstLine="709"/>
        <w:contextualSpacing/>
        <w:jc w:val="both"/>
        <w:rPr>
          <w:lang w:val="lt-LT"/>
        </w:rPr>
      </w:pPr>
      <w:r w:rsidRPr="00C04F1B">
        <w:rPr>
          <w:lang w:val="lt-LT"/>
        </w:rPr>
        <w:t xml:space="preserve">teisę gauti savo asmens duomenis susistemintu, įprastai naudojamu ir kompiuterio skaitomu formatu (teisė į duomenų perkeliamumą); </w:t>
      </w:r>
    </w:p>
    <w:p w14:paraId="6967DC79" w14:textId="2A26D17A" w:rsidR="00C3105C" w:rsidRPr="00C04F1B" w:rsidRDefault="00C3105C" w:rsidP="00B5753C">
      <w:pPr>
        <w:pStyle w:val="Default"/>
        <w:numPr>
          <w:ilvl w:val="0"/>
          <w:numId w:val="2"/>
        </w:numPr>
        <w:ind w:left="0" w:firstLine="709"/>
        <w:contextualSpacing/>
        <w:rPr>
          <w:lang w:val="lt-LT"/>
        </w:rPr>
      </w:pPr>
      <w:r w:rsidRPr="00C04F1B">
        <w:rPr>
          <w:lang w:val="lt-LT"/>
        </w:rPr>
        <w:t xml:space="preserve">teisę atšaukti sutikimą; </w:t>
      </w:r>
    </w:p>
    <w:p w14:paraId="508208EA" w14:textId="389259A8" w:rsidR="00C3105C" w:rsidRPr="00C04F1B" w:rsidRDefault="00C3105C" w:rsidP="00B5753C">
      <w:pPr>
        <w:pStyle w:val="Default"/>
        <w:numPr>
          <w:ilvl w:val="0"/>
          <w:numId w:val="2"/>
        </w:numPr>
        <w:ind w:left="0" w:firstLine="709"/>
        <w:contextualSpacing/>
        <w:rPr>
          <w:lang w:val="lt-LT"/>
        </w:rPr>
      </w:pPr>
      <w:r w:rsidRPr="00C04F1B">
        <w:rPr>
          <w:lang w:val="lt-LT"/>
        </w:rPr>
        <w:t xml:space="preserve">teisę pateikti skundą Valstybinei duomenų apsaugos inspekcijai. </w:t>
      </w:r>
    </w:p>
    <w:p w14:paraId="279CD59F" w14:textId="77777777" w:rsidR="00C3105C" w:rsidRPr="00C04F1B" w:rsidRDefault="00C3105C" w:rsidP="00C04F1B">
      <w:pPr>
        <w:pStyle w:val="Default"/>
        <w:rPr>
          <w:lang w:val="lt-LT"/>
        </w:rPr>
      </w:pPr>
    </w:p>
    <w:p w14:paraId="3B8C1AED" w14:textId="021D8AA4" w:rsidR="00B5753C" w:rsidRPr="00C04F1B" w:rsidRDefault="00C3105C" w:rsidP="00455FDB">
      <w:pPr>
        <w:pStyle w:val="Default"/>
        <w:ind w:firstLine="709"/>
        <w:jc w:val="both"/>
        <w:rPr>
          <w:lang w:val="lt-LT"/>
        </w:rPr>
      </w:pPr>
      <w:r w:rsidRPr="00C04F1B">
        <w:rPr>
          <w:lang w:val="lt-LT"/>
        </w:rPr>
        <w:t>Su asmens duomenų saugojimo tvarka susipažinau ir sutinku, kad mano asmens duomenys būtų saugomi</w:t>
      </w:r>
      <w:r w:rsidR="00B5753C" w:rsidRPr="00C04F1B">
        <w:rPr>
          <w:lang w:val="lt-LT"/>
        </w:rPr>
        <w:t>:</w:t>
      </w:r>
    </w:p>
    <w:p w14:paraId="7A417310" w14:textId="30D06344" w:rsidR="00B5753C" w:rsidRPr="00C04F1B" w:rsidRDefault="00C04F1B" w:rsidP="00C04F1B">
      <w:pPr>
        <w:pStyle w:val="Default"/>
        <w:ind w:left="1069"/>
        <w:jc w:val="both"/>
        <w:rPr>
          <w:lang w:val="lt-LT"/>
        </w:rPr>
      </w:pPr>
      <w:r>
        <w:rPr>
          <w:noProof/>
        </w:rPr>
        <mc:AlternateContent>
          <mc:Choice Requires="wps">
            <w:drawing>
              <wp:anchor distT="0" distB="0" distL="114300" distR="114300" simplePos="0" relativeHeight="251659264" behindDoc="0" locked="0" layoutInCell="1" allowOverlap="1" wp14:anchorId="0C323EEE" wp14:editId="682F7D7A">
                <wp:simplePos x="0" y="0"/>
                <wp:positionH relativeFrom="column">
                  <wp:posOffset>466725</wp:posOffset>
                </wp:positionH>
                <wp:positionV relativeFrom="paragraph">
                  <wp:posOffset>60325</wp:posOffset>
                </wp:positionV>
                <wp:extent cx="95250" cy="95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06ED46" id="Rectangle 1" o:spid="_x0000_s1026" style="position:absolute;margin-left:36.75pt;margin-top:4.75pt;width: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" filled="f" strokecolor="black [1600]" strokeweight="1pt"/>
            </w:pict>
          </mc:Fallback>
        </mc:AlternateContent>
      </w:r>
      <w:r w:rsidR="00B5753C" w:rsidRPr="00C04F1B">
        <w:rPr>
          <w:lang w:val="lt-LT"/>
        </w:rPr>
        <w:t>atrankos vykdymo laikotarpiu;</w:t>
      </w:r>
    </w:p>
    <w:p w14:paraId="4B3CCA1A" w14:textId="3142DED6" w:rsidR="00C04F1B" w:rsidRPr="00C04F1B" w:rsidRDefault="00C04F1B" w:rsidP="00C04F1B">
      <w:pPr>
        <w:pStyle w:val="Default"/>
        <w:ind w:left="1069"/>
        <w:jc w:val="both"/>
        <w:rPr>
          <w:lang w:val="lt-LT"/>
        </w:rPr>
      </w:pPr>
      <w:r>
        <w:rPr>
          <w:noProof/>
        </w:rPr>
        <mc:AlternateContent>
          <mc:Choice Requires="wps">
            <w:drawing>
              <wp:anchor distT="0" distB="0" distL="114300" distR="114300" simplePos="0" relativeHeight="251661312" behindDoc="0" locked="0" layoutInCell="1" allowOverlap="1" wp14:anchorId="180371F1" wp14:editId="3581A43D">
                <wp:simplePos x="0" y="0"/>
                <wp:positionH relativeFrom="column">
                  <wp:posOffset>466725</wp:posOffset>
                </wp:positionH>
                <wp:positionV relativeFrom="paragraph">
                  <wp:posOffset>47625</wp:posOffset>
                </wp:positionV>
                <wp:extent cx="95250" cy="95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1AB0C2" id="Rectangle 2" o:spid="_x0000_s1026" style="position:absolute;margin-left:36.75pt;margin-top:3.75pt;width:7.5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" filled="f" strokecolor="black [1600]" strokeweight="1pt"/>
            </w:pict>
          </mc:Fallback>
        </mc:AlternateContent>
      </w:r>
      <w:r w:rsidR="00C3105C" w:rsidRPr="00C04F1B">
        <w:rPr>
          <w:lang w:val="lt-LT"/>
        </w:rPr>
        <w:t xml:space="preserve">6 mėnesius pasibaigus atrankos į konkrečią poziciją laikotarpiui. </w:t>
      </w:r>
    </w:p>
    <w:p w14:paraId="0AC29A9B" w14:textId="76221A17" w:rsidR="00892DB9" w:rsidRPr="00C04F1B" w:rsidRDefault="00C04F1B" w:rsidP="00C04F1B">
      <w:pPr>
        <w:pStyle w:val="Default"/>
        <w:rPr>
          <w:i/>
          <w:sz w:val="22"/>
          <w:szCs w:val="22"/>
          <w:lang w:val="lt-LT"/>
        </w:rPr>
      </w:pPr>
      <w:r>
        <w:rPr>
          <w:i/>
          <w:sz w:val="22"/>
          <w:szCs w:val="22"/>
          <w:lang w:val="lt-LT"/>
        </w:rPr>
        <w:t>*</w:t>
      </w:r>
      <w:r w:rsidRPr="00C04F1B">
        <w:rPr>
          <w:i/>
          <w:sz w:val="22"/>
          <w:szCs w:val="22"/>
          <w:lang w:val="lt-LT"/>
        </w:rPr>
        <w:t>pažymėti tinkamą (-us)</w:t>
      </w:r>
    </w:p>
    <w:p w14:paraId="47308A28" w14:textId="6D6B964D" w:rsidR="00C04F1B" w:rsidRDefault="00C04F1B" w:rsidP="00C04F1B">
      <w:pPr>
        <w:pStyle w:val="Default"/>
        <w:rPr>
          <w:lang w:val="lt-LT"/>
        </w:rPr>
      </w:pPr>
    </w:p>
    <w:p w14:paraId="5371EAA7" w14:textId="77777777" w:rsidR="00C04F1B" w:rsidRPr="00C04F1B" w:rsidRDefault="00C04F1B" w:rsidP="00C04F1B">
      <w:pPr>
        <w:pStyle w:val="Default"/>
        <w:rPr>
          <w:lang w:val="lt-LT"/>
        </w:rPr>
      </w:pPr>
    </w:p>
    <w:p w14:paraId="34B49C35" w14:textId="544F732A" w:rsidR="00C3105C" w:rsidRPr="00C04F1B" w:rsidRDefault="00C04F1B" w:rsidP="00455FDB">
      <w:pPr>
        <w:pStyle w:val="Default"/>
        <w:ind w:firstLine="709"/>
        <w:rPr>
          <w:lang w:val="lt-LT"/>
        </w:rPr>
      </w:pPr>
      <w:r w:rsidRPr="00C04F1B">
        <w:rPr>
          <w:lang w:val="lt-LT"/>
        </w:rPr>
        <w:t>__</w:t>
      </w:r>
      <w:r w:rsidR="00C3105C" w:rsidRPr="00C04F1B">
        <w:rPr>
          <w:lang w:val="lt-LT"/>
        </w:rPr>
        <w:t xml:space="preserve">____________________________________ </w:t>
      </w:r>
    </w:p>
    <w:p w14:paraId="0FD97958" w14:textId="77777777" w:rsidR="00C3105C" w:rsidRPr="00C04F1B" w:rsidRDefault="00C3105C" w:rsidP="00455FDB">
      <w:pPr>
        <w:ind w:firstLine="709"/>
        <w:rPr>
          <w:rFonts w:ascii="Times New Roman" w:hAnsi="Times New Roman" w:cs="Times New Roman"/>
          <w:sz w:val="24"/>
          <w:szCs w:val="24"/>
          <w:lang w:val="lt-LT"/>
        </w:rPr>
      </w:pPr>
      <w:r w:rsidRPr="00C04F1B">
        <w:rPr>
          <w:rFonts w:ascii="Times New Roman" w:hAnsi="Times New Roman" w:cs="Times New Roman"/>
          <w:sz w:val="24"/>
          <w:szCs w:val="24"/>
          <w:lang w:val="lt-LT"/>
        </w:rPr>
        <w:t>(vardas, pavardė, parašas, data)</w:t>
      </w:r>
    </w:p>
    <w:sectPr w:rsidR="00C3105C" w:rsidRPr="00C04F1B" w:rsidSect="00B5753C">
      <w:pgSz w:w="11906" w:h="16838" w:code="9"/>
      <w:pgMar w:top="1440"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E3E3B"/>
    <w:multiLevelType w:val="hybridMultilevel"/>
    <w:tmpl w:val="2AC4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07E23"/>
    <w:multiLevelType w:val="hybridMultilevel"/>
    <w:tmpl w:val="355689DC"/>
    <w:lvl w:ilvl="0" w:tplc="11E27FE0">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AF2439"/>
    <w:multiLevelType w:val="hybridMultilevel"/>
    <w:tmpl w:val="8F02CD62"/>
    <w:lvl w:ilvl="0" w:tplc="8AF2F39E">
      <w:start w:val="26"/>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2C"/>
    <w:rsid w:val="000328FD"/>
    <w:rsid w:val="00083027"/>
    <w:rsid w:val="000A6B84"/>
    <w:rsid w:val="00167973"/>
    <w:rsid w:val="001867B3"/>
    <w:rsid w:val="00193CF7"/>
    <w:rsid w:val="001A7145"/>
    <w:rsid w:val="001B0078"/>
    <w:rsid w:val="00210FAD"/>
    <w:rsid w:val="0025771E"/>
    <w:rsid w:val="00272996"/>
    <w:rsid w:val="00292836"/>
    <w:rsid w:val="002D627F"/>
    <w:rsid w:val="00312961"/>
    <w:rsid w:val="003C6434"/>
    <w:rsid w:val="003F1FA8"/>
    <w:rsid w:val="003F57EF"/>
    <w:rsid w:val="004055A1"/>
    <w:rsid w:val="00455FDB"/>
    <w:rsid w:val="004645E0"/>
    <w:rsid w:val="004C3EE5"/>
    <w:rsid w:val="004D2E0C"/>
    <w:rsid w:val="004D5493"/>
    <w:rsid w:val="004E0B8E"/>
    <w:rsid w:val="00511C54"/>
    <w:rsid w:val="005877DA"/>
    <w:rsid w:val="005D305C"/>
    <w:rsid w:val="00604A07"/>
    <w:rsid w:val="00613FBD"/>
    <w:rsid w:val="006870CF"/>
    <w:rsid w:val="006E27BD"/>
    <w:rsid w:val="006E2F95"/>
    <w:rsid w:val="007634F9"/>
    <w:rsid w:val="00777B8B"/>
    <w:rsid w:val="0078174F"/>
    <w:rsid w:val="0079256C"/>
    <w:rsid w:val="00797A94"/>
    <w:rsid w:val="007A692C"/>
    <w:rsid w:val="007B76EA"/>
    <w:rsid w:val="00842DCD"/>
    <w:rsid w:val="00872121"/>
    <w:rsid w:val="00873BA0"/>
    <w:rsid w:val="0088662B"/>
    <w:rsid w:val="00892BA5"/>
    <w:rsid w:val="00892DB9"/>
    <w:rsid w:val="008B651C"/>
    <w:rsid w:val="008C0098"/>
    <w:rsid w:val="008D051A"/>
    <w:rsid w:val="008E4B12"/>
    <w:rsid w:val="00900565"/>
    <w:rsid w:val="00912C1A"/>
    <w:rsid w:val="00926AE0"/>
    <w:rsid w:val="00927BC7"/>
    <w:rsid w:val="009373D0"/>
    <w:rsid w:val="00955E2D"/>
    <w:rsid w:val="00972880"/>
    <w:rsid w:val="009939FF"/>
    <w:rsid w:val="009B2250"/>
    <w:rsid w:val="009B6EBC"/>
    <w:rsid w:val="00A029A2"/>
    <w:rsid w:val="00A259E0"/>
    <w:rsid w:val="00A43AC3"/>
    <w:rsid w:val="00A800F1"/>
    <w:rsid w:val="00A8252A"/>
    <w:rsid w:val="00AA23A1"/>
    <w:rsid w:val="00AC5E9A"/>
    <w:rsid w:val="00AC74E9"/>
    <w:rsid w:val="00AD6751"/>
    <w:rsid w:val="00B02E59"/>
    <w:rsid w:val="00B101B0"/>
    <w:rsid w:val="00B140F7"/>
    <w:rsid w:val="00B3648A"/>
    <w:rsid w:val="00B44597"/>
    <w:rsid w:val="00B5753C"/>
    <w:rsid w:val="00BB1193"/>
    <w:rsid w:val="00C04F1B"/>
    <w:rsid w:val="00C3105C"/>
    <w:rsid w:val="00C67A7E"/>
    <w:rsid w:val="00C8467B"/>
    <w:rsid w:val="00C921C1"/>
    <w:rsid w:val="00CA60D3"/>
    <w:rsid w:val="00CB2759"/>
    <w:rsid w:val="00CC2E8F"/>
    <w:rsid w:val="00D12828"/>
    <w:rsid w:val="00D27FAD"/>
    <w:rsid w:val="00D37673"/>
    <w:rsid w:val="00D46CF0"/>
    <w:rsid w:val="00D621B3"/>
    <w:rsid w:val="00DC13D3"/>
    <w:rsid w:val="00DF0D23"/>
    <w:rsid w:val="00DF2204"/>
    <w:rsid w:val="00E23D42"/>
    <w:rsid w:val="00E43F84"/>
    <w:rsid w:val="00E75292"/>
    <w:rsid w:val="00E864F9"/>
    <w:rsid w:val="00EC509A"/>
    <w:rsid w:val="00ED74AE"/>
    <w:rsid w:val="00F15FF0"/>
    <w:rsid w:val="00F6408C"/>
    <w:rsid w:val="00FC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40546"/>
  <w15:chartTrackingRefBased/>
  <w15:docId w15:val="{1C92AECD-7DA8-4F51-ADA7-F3722102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692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8E4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627F"/>
    <w:rPr>
      <w:sz w:val="16"/>
      <w:szCs w:val="16"/>
    </w:rPr>
  </w:style>
  <w:style w:type="paragraph" w:styleId="CommentText">
    <w:name w:val="annotation text"/>
    <w:basedOn w:val="Normal"/>
    <w:link w:val="CommentTextChar"/>
    <w:uiPriority w:val="99"/>
    <w:semiHidden/>
    <w:unhideWhenUsed/>
    <w:rsid w:val="002D627F"/>
    <w:pPr>
      <w:spacing w:line="240" w:lineRule="auto"/>
    </w:pPr>
    <w:rPr>
      <w:sz w:val="20"/>
      <w:szCs w:val="20"/>
    </w:rPr>
  </w:style>
  <w:style w:type="character" w:customStyle="1" w:styleId="CommentTextChar">
    <w:name w:val="Comment Text Char"/>
    <w:basedOn w:val="DefaultParagraphFont"/>
    <w:link w:val="CommentText"/>
    <w:uiPriority w:val="99"/>
    <w:semiHidden/>
    <w:rsid w:val="002D627F"/>
    <w:rPr>
      <w:sz w:val="20"/>
      <w:szCs w:val="20"/>
    </w:rPr>
  </w:style>
  <w:style w:type="paragraph" w:styleId="CommentSubject">
    <w:name w:val="annotation subject"/>
    <w:basedOn w:val="CommentText"/>
    <w:next w:val="CommentText"/>
    <w:link w:val="CommentSubjectChar"/>
    <w:uiPriority w:val="99"/>
    <w:semiHidden/>
    <w:unhideWhenUsed/>
    <w:rsid w:val="002D627F"/>
    <w:rPr>
      <w:b/>
      <w:bCs/>
    </w:rPr>
  </w:style>
  <w:style w:type="character" w:customStyle="1" w:styleId="CommentSubjectChar">
    <w:name w:val="Comment Subject Char"/>
    <w:basedOn w:val="CommentTextChar"/>
    <w:link w:val="CommentSubject"/>
    <w:uiPriority w:val="99"/>
    <w:semiHidden/>
    <w:rsid w:val="002D627F"/>
    <w:rPr>
      <w:b/>
      <w:bCs/>
      <w:sz w:val="20"/>
      <w:szCs w:val="20"/>
    </w:rPr>
  </w:style>
  <w:style w:type="paragraph" w:styleId="BalloonText">
    <w:name w:val="Balloon Text"/>
    <w:basedOn w:val="Normal"/>
    <w:link w:val="BalloonTextChar"/>
    <w:uiPriority w:val="99"/>
    <w:semiHidden/>
    <w:unhideWhenUsed/>
    <w:rsid w:val="002D6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2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AE10-B72B-46E1-B929-4739A093B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2341</Words>
  <Characters>13350</Characters>
  <Application>Microsoft Office Word</Application>
  <DocSecurity>0</DocSecurity>
  <Lines>111</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dc:creator>
  <cp:keywords/>
  <dc:description/>
  <cp:lastModifiedBy>Vaiva-PC</cp:lastModifiedBy>
  <cp:revision>3</cp:revision>
  <dcterms:created xsi:type="dcterms:W3CDTF">2025-01-24T10:07:00Z</dcterms:created>
  <dcterms:modified xsi:type="dcterms:W3CDTF">2025-01-24T10:09:00Z</dcterms:modified>
</cp:coreProperties>
</file>